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E2E9" w14:textId="77777777" w:rsidR="002D413A" w:rsidRDefault="002D413A" w:rsidP="002D413A">
      <w:pPr>
        <w:pStyle w:val="NoSpacing"/>
      </w:pPr>
    </w:p>
    <w:p w14:paraId="62DAC17C" w14:textId="77777777" w:rsidR="00840D6D" w:rsidRPr="00840D6D" w:rsidRDefault="00840D6D" w:rsidP="00840D6D">
      <w:pPr>
        <w:autoSpaceDE w:val="0"/>
        <w:autoSpaceDN w:val="0"/>
        <w:adjustRightInd w:val="0"/>
        <w:jc w:val="both"/>
        <w:outlineLvl w:val="0"/>
        <w:rPr>
          <w:rFonts w:asciiTheme="minorHAnsi" w:hAnsiTheme="minorHAnsi" w:cs="Arial"/>
          <w:b/>
          <w:bCs/>
          <w:color w:val="000000"/>
          <w:szCs w:val="24"/>
          <w:u w:val="single"/>
        </w:rPr>
      </w:pPr>
      <w:r w:rsidRPr="00840D6D">
        <w:rPr>
          <w:rFonts w:asciiTheme="minorHAnsi" w:hAnsiTheme="minorHAnsi" w:cs="Arial"/>
          <w:b/>
          <w:bCs/>
          <w:color w:val="000000"/>
          <w:szCs w:val="24"/>
          <w:u w:val="single"/>
        </w:rPr>
        <w:t xml:space="preserve">Rationale: </w:t>
      </w:r>
    </w:p>
    <w:p w14:paraId="7D3D9EC4" w14:textId="77777777" w:rsidR="00840D6D" w:rsidRPr="00840D6D" w:rsidRDefault="00840D6D" w:rsidP="00840D6D">
      <w:pPr>
        <w:autoSpaceDE w:val="0"/>
        <w:autoSpaceDN w:val="0"/>
        <w:adjustRightInd w:val="0"/>
        <w:jc w:val="both"/>
        <w:outlineLvl w:val="0"/>
        <w:rPr>
          <w:rFonts w:asciiTheme="minorHAnsi" w:hAnsiTheme="minorHAnsi" w:cs="Arial"/>
          <w:b/>
          <w:bCs/>
          <w:color w:val="000000"/>
          <w:szCs w:val="24"/>
          <w:u w:val="single"/>
        </w:rPr>
      </w:pPr>
    </w:p>
    <w:p w14:paraId="4000B48C" w14:textId="77777777" w:rsidR="00840D6D" w:rsidRPr="00840D6D" w:rsidRDefault="00850EEC" w:rsidP="00840D6D">
      <w:pPr>
        <w:autoSpaceDE w:val="0"/>
        <w:autoSpaceDN w:val="0"/>
        <w:adjustRightInd w:val="0"/>
        <w:rPr>
          <w:rFonts w:asciiTheme="minorHAnsi" w:hAnsiTheme="minorHAnsi" w:cs="Arial"/>
          <w:color w:val="000000"/>
          <w:szCs w:val="24"/>
        </w:rPr>
      </w:pPr>
      <w:r w:rsidRPr="00850EEC">
        <w:rPr>
          <w:rFonts w:asciiTheme="minorHAnsi" w:hAnsiTheme="minorHAnsi" w:cs="Arial"/>
          <w:noProof/>
          <w:szCs w:val="24"/>
          <w:lang w:val="en-US"/>
        </w:rPr>
        <w:t>Nambrok Denison Primary</w:t>
      </w:r>
      <w:r w:rsidR="00840D6D" w:rsidRPr="00850EEC">
        <w:rPr>
          <w:rFonts w:asciiTheme="minorHAnsi" w:hAnsiTheme="minorHAnsi" w:cs="Arial"/>
          <w:szCs w:val="24"/>
        </w:rPr>
        <w:t xml:space="preserve"> School </w:t>
      </w:r>
      <w:r w:rsidR="00840D6D" w:rsidRPr="00840D6D">
        <w:rPr>
          <w:rFonts w:asciiTheme="minorHAnsi" w:hAnsiTheme="minorHAnsi" w:cs="Arial"/>
          <w:color w:val="000000"/>
          <w:szCs w:val="24"/>
        </w:rPr>
        <w:t xml:space="preserve">is committed to the safety and wellbeing of children and young people. Our school community recognises the importance of, and a responsibility for, ensuring our school is a safe, </w:t>
      </w:r>
      <w:proofErr w:type="gramStart"/>
      <w:r w:rsidR="00840D6D" w:rsidRPr="00840D6D">
        <w:rPr>
          <w:rFonts w:asciiTheme="minorHAnsi" w:hAnsiTheme="minorHAnsi" w:cs="Arial"/>
          <w:color w:val="000000"/>
          <w:szCs w:val="24"/>
        </w:rPr>
        <w:t>supportive</w:t>
      </w:r>
      <w:proofErr w:type="gramEnd"/>
      <w:r w:rsidR="00840D6D" w:rsidRPr="00840D6D">
        <w:rPr>
          <w:rFonts w:asciiTheme="minorHAnsi" w:hAnsiTheme="minorHAnsi" w:cs="Arial"/>
          <w:color w:val="000000"/>
          <w:szCs w:val="24"/>
        </w:rPr>
        <w:t xml:space="preserve"> and enriching environment which respects and fosters the dignity and self-esteem of children and young people, and enables them to thrive in their learning and development.  </w:t>
      </w:r>
    </w:p>
    <w:p w14:paraId="761B35B3" w14:textId="77777777" w:rsidR="00840D6D" w:rsidRPr="00840D6D" w:rsidRDefault="00840D6D" w:rsidP="00840D6D">
      <w:pPr>
        <w:autoSpaceDE w:val="0"/>
        <w:autoSpaceDN w:val="0"/>
        <w:adjustRightInd w:val="0"/>
        <w:rPr>
          <w:rFonts w:asciiTheme="minorHAnsi" w:hAnsiTheme="minorHAnsi" w:cs="Arial"/>
          <w:color w:val="000000"/>
          <w:szCs w:val="24"/>
        </w:rPr>
      </w:pPr>
    </w:p>
    <w:p w14:paraId="0CE801E0" w14:textId="77777777" w:rsidR="00840D6D" w:rsidRPr="00840D6D" w:rsidRDefault="00840D6D" w:rsidP="00840D6D">
      <w:pPr>
        <w:autoSpaceDE w:val="0"/>
        <w:autoSpaceDN w:val="0"/>
        <w:adjustRightInd w:val="0"/>
        <w:rPr>
          <w:rFonts w:asciiTheme="minorHAnsi" w:hAnsiTheme="minorHAnsi" w:cs="Arial"/>
          <w:color w:val="000000"/>
          <w:szCs w:val="24"/>
        </w:rPr>
      </w:pPr>
      <w:r w:rsidRPr="00840D6D">
        <w:rPr>
          <w:rFonts w:asciiTheme="minorHAnsi" w:hAnsiTheme="minorHAnsi" w:cs="Arial"/>
          <w:color w:val="000000"/>
          <w:szCs w:val="24"/>
        </w:rPr>
        <w:t xml:space="preserve">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w:t>
      </w:r>
      <w:proofErr w:type="gramStart"/>
      <w:r w:rsidRPr="00840D6D">
        <w:rPr>
          <w:rFonts w:asciiTheme="minorHAnsi" w:hAnsiTheme="minorHAnsi" w:cs="Arial"/>
          <w:color w:val="000000"/>
          <w:szCs w:val="24"/>
        </w:rPr>
        <w:t>codes</w:t>
      </w:r>
      <w:proofErr w:type="gramEnd"/>
      <w:r w:rsidRPr="00840D6D">
        <w:rPr>
          <w:rFonts w:asciiTheme="minorHAnsi" w:hAnsiTheme="minorHAnsi" w:cs="Arial"/>
          <w:color w:val="000000"/>
          <w:szCs w:val="24"/>
        </w:rPr>
        <w:t xml:space="preserve"> or ethics as these apply to staff and other personnel.</w:t>
      </w:r>
    </w:p>
    <w:p w14:paraId="3B9CACF1" w14:textId="77777777" w:rsidR="00840D6D" w:rsidRPr="00840D6D" w:rsidRDefault="00840D6D" w:rsidP="00840D6D">
      <w:pPr>
        <w:autoSpaceDE w:val="0"/>
        <w:autoSpaceDN w:val="0"/>
        <w:adjustRightInd w:val="0"/>
        <w:rPr>
          <w:rFonts w:asciiTheme="minorHAnsi" w:hAnsiTheme="minorHAnsi" w:cs="Arial"/>
          <w:color w:val="000000"/>
          <w:szCs w:val="24"/>
        </w:rPr>
      </w:pPr>
    </w:p>
    <w:p w14:paraId="04A366BB" w14:textId="77777777" w:rsidR="00840D6D" w:rsidRPr="00840D6D" w:rsidRDefault="00840D6D" w:rsidP="00840D6D">
      <w:pPr>
        <w:autoSpaceDE w:val="0"/>
        <w:autoSpaceDN w:val="0"/>
        <w:adjustRightInd w:val="0"/>
        <w:rPr>
          <w:rFonts w:asciiTheme="minorHAnsi" w:hAnsiTheme="minorHAnsi" w:cs="Arial"/>
          <w:color w:val="000000"/>
          <w:szCs w:val="24"/>
        </w:rPr>
      </w:pPr>
      <w:r w:rsidRPr="00840D6D">
        <w:rPr>
          <w:rFonts w:asciiTheme="minorHAnsi" w:hAnsiTheme="minorHAnsi" w:cs="Arial"/>
          <w:color w:val="000000"/>
          <w:szCs w:val="24"/>
        </w:rPr>
        <w:t xml:space="preserve">The Principal and school leaders of </w:t>
      </w:r>
      <w:r w:rsidR="00850EEC" w:rsidRPr="00850EEC">
        <w:rPr>
          <w:rFonts w:asciiTheme="minorHAnsi" w:hAnsiTheme="minorHAnsi" w:cs="Arial"/>
          <w:noProof/>
          <w:szCs w:val="24"/>
          <w:lang w:val="en-US"/>
        </w:rPr>
        <w:t>Nambrok Denison Primary</w:t>
      </w:r>
      <w:r w:rsidRPr="00840D6D">
        <w:rPr>
          <w:rFonts w:asciiTheme="minorHAnsi" w:hAnsiTheme="minorHAnsi" w:cs="Arial"/>
          <w:color w:val="000000"/>
          <w:szCs w:val="24"/>
        </w:rPr>
        <w:t xml:space="preserve"> School will support implementation and monitoring of the Code of Conduct, and will plan, implement and monitor arrangements to provide inclusive, safe and orderly schools and other learning environments. The </w:t>
      </w:r>
      <w:proofErr w:type="gramStart"/>
      <w:r w:rsidRPr="00840D6D">
        <w:rPr>
          <w:rFonts w:asciiTheme="minorHAnsi" w:hAnsiTheme="minorHAnsi" w:cs="Arial"/>
          <w:color w:val="000000"/>
          <w:szCs w:val="24"/>
        </w:rPr>
        <w:t>Principal</w:t>
      </w:r>
      <w:proofErr w:type="gramEnd"/>
      <w:r w:rsidRPr="00840D6D">
        <w:rPr>
          <w:rFonts w:asciiTheme="minorHAnsi" w:hAnsiTheme="minorHAnsi" w:cs="Arial"/>
          <w:color w:val="000000"/>
          <w:szCs w:val="24"/>
        </w:rPr>
        <w:t xml:space="preserve"> and school leaders of </w:t>
      </w:r>
      <w:r w:rsidR="00850EEC" w:rsidRPr="00850EEC">
        <w:rPr>
          <w:rFonts w:asciiTheme="minorHAnsi" w:hAnsiTheme="minorHAnsi" w:cs="Arial"/>
          <w:noProof/>
          <w:szCs w:val="24"/>
          <w:lang w:val="en-US"/>
        </w:rPr>
        <w:t>Nambrok Denison Primary</w:t>
      </w:r>
      <w:r w:rsidRPr="00840D6D">
        <w:rPr>
          <w:rFonts w:asciiTheme="minorHAnsi" w:hAnsiTheme="minorHAnsi" w:cs="Arial"/>
          <w:color w:val="000000"/>
          <w:szCs w:val="24"/>
        </w:rPr>
        <w:t xml:space="preserve"> School will also provide information and support to enable the Code of Conduct to operate effectively. </w:t>
      </w:r>
    </w:p>
    <w:p w14:paraId="0BA8CADC" w14:textId="77777777" w:rsidR="00840D6D" w:rsidRPr="00840D6D" w:rsidRDefault="00840D6D" w:rsidP="00840D6D">
      <w:pPr>
        <w:autoSpaceDE w:val="0"/>
        <w:autoSpaceDN w:val="0"/>
        <w:adjustRightInd w:val="0"/>
        <w:rPr>
          <w:rFonts w:asciiTheme="minorHAnsi" w:hAnsiTheme="minorHAnsi" w:cs="Arial"/>
          <w:color w:val="000000"/>
          <w:szCs w:val="24"/>
        </w:rPr>
      </w:pPr>
    </w:p>
    <w:p w14:paraId="657B12DE" w14:textId="77777777" w:rsidR="00840D6D" w:rsidRPr="00840D6D" w:rsidRDefault="00840D6D" w:rsidP="00840D6D">
      <w:pPr>
        <w:autoSpaceDE w:val="0"/>
        <w:autoSpaceDN w:val="0"/>
        <w:adjustRightInd w:val="0"/>
        <w:rPr>
          <w:rFonts w:asciiTheme="minorHAnsi" w:hAnsiTheme="minorHAnsi" w:cs="Arial"/>
          <w:color w:val="000000"/>
          <w:szCs w:val="24"/>
        </w:rPr>
      </w:pPr>
      <w:r w:rsidRPr="00840D6D">
        <w:rPr>
          <w:rFonts w:asciiTheme="minorHAnsi" w:hAnsiTheme="minorHAnsi" w:cs="Arial"/>
          <w:color w:val="000000"/>
          <w:szCs w:val="24"/>
        </w:rPr>
        <w:t>All staff, contractors, volunteers and any other member of the school community involved in child-related work are required to comply with the Code of Conduct by observing expectations for appropriate behaviour below. The Code of Conduct applies in all school situations, including school camps and in the use of digital technology and social media.</w:t>
      </w:r>
    </w:p>
    <w:p w14:paraId="3D8FAA49" w14:textId="77777777" w:rsidR="00840D6D" w:rsidRPr="00840D6D" w:rsidRDefault="00840D6D" w:rsidP="00840D6D">
      <w:pPr>
        <w:autoSpaceDE w:val="0"/>
        <w:autoSpaceDN w:val="0"/>
        <w:adjustRightInd w:val="0"/>
        <w:jc w:val="both"/>
        <w:outlineLvl w:val="0"/>
        <w:rPr>
          <w:rFonts w:asciiTheme="minorHAnsi" w:hAnsiTheme="minorHAnsi" w:cs="Arial"/>
          <w:b/>
          <w:bCs/>
          <w:color w:val="000000"/>
          <w:szCs w:val="24"/>
          <w:u w:val="single"/>
        </w:rPr>
      </w:pPr>
    </w:p>
    <w:p w14:paraId="4B8491FA" w14:textId="77777777" w:rsidR="00840D6D" w:rsidRPr="00840D6D" w:rsidRDefault="00840D6D" w:rsidP="00840D6D">
      <w:pPr>
        <w:autoSpaceDE w:val="0"/>
        <w:autoSpaceDN w:val="0"/>
        <w:adjustRightInd w:val="0"/>
        <w:jc w:val="center"/>
        <w:rPr>
          <w:rFonts w:asciiTheme="minorHAnsi" w:hAnsiTheme="minorHAnsi" w:cs="Arial"/>
          <w:b/>
          <w:bCs/>
          <w:color w:val="000000"/>
          <w:szCs w:val="24"/>
        </w:rPr>
      </w:pPr>
    </w:p>
    <w:p w14:paraId="37E10D65" w14:textId="77777777" w:rsidR="00840D6D" w:rsidRPr="00840D6D" w:rsidRDefault="00840D6D" w:rsidP="00840D6D">
      <w:pPr>
        <w:autoSpaceDE w:val="0"/>
        <w:autoSpaceDN w:val="0"/>
        <w:adjustRightInd w:val="0"/>
        <w:rPr>
          <w:rFonts w:asciiTheme="minorHAnsi" w:hAnsiTheme="minorHAnsi" w:cs="Arial"/>
          <w:color w:val="000000"/>
          <w:szCs w:val="24"/>
        </w:rPr>
      </w:pPr>
      <w:r w:rsidRPr="00840D6D">
        <w:rPr>
          <w:rFonts w:asciiTheme="minorHAnsi" w:hAnsiTheme="minorHAnsi" w:cs="Arial"/>
          <w:color w:val="000000"/>
          <w:szCs w:val="24"/>
        </w:rPr>
        <w:t>To promote child safety in the school environment we acknowledge the following:</w:t>
      </w:r>
    </w:p>
    <w:p w14:paraId="4FCBB2E8" w14:textId="77777777" w:rsidR="00840D6D" w:rsidRPr="00840D6D" w:rsidRDefault="00840D6D" w:rsidP="00840D6D">
      <w:pPr>
        <w:autoSpaceDE w:val="0"/>
        <w:autoSpaceDN w:val="0"/>
        <w:adjustRightInd w:val="0"/>
        <w:rPr>
          <w:rFonts w:asciiTheme="minorHAnsi" w:hAnsiTheme="minorHAnsi" w:cs="Arial"/>
          <w:color w:val="000000"/>
          <w:szCs w:val="24"/>
        </w:rPr>
      </w:pPr>
    </w:p>
    <w:p w14:paraId="549B589B" w14:textId="77777777" w:rsidR="00840D6D" w:rsidRPr="00840D6D" w:rsidRDefault="00840D6D" w:rsidP="00840D6D">
      <w:pPr>
        <w:autoSpaceDE w:val="0"/>
        <w:autoSpaceDN w:val="0"/>
        <w:adjustRightInd w:val="0"/>
        <w:outlineLvl w:val="0"/>
        <w:rPr>
          <w:rFonts w:asciiTheme="minorHAnsi" w:hAnsiTheme="minorHAnsi" w:cs="Arial"/>
          <w:b/>
          <w:bCs/>
          <w:color w:val="000000"/>
          <w:szCs w:val="24"/>
        </w:rPr>
      </w:pPr>
      <w:r w:rsidRPr="00840D6D">
        <w:rPr>
          <w:rFonts w:asciiTheme="minorHAnsi" w:hAnsiTheme="minorHAnsi" w:cs="Arial"/>
          <w:b/>
          <w:bCs/>
          <w:color w:val="000000"/>
          <w:szCs w:val="24"/>
        </w:rPr>
        <w:t>All students have a right to:</w:t>
      </w:r>
    </w:p>
    <w:p w14:paraId="66A3027B" w14:textId="77777777" w:rsidR="00840D6D" w:rsidRPr="00840D6D" w:rsidRDefault="00840D6D" w:rsidP="00840D6D">
      <w:pPr>
        <w:pStyle w:val="ListParagraph"/>
        <w:numPr>
          <w:ilvl w:val="0"/>
          <w:numId w:val="12"/>
        </w:numPr>
        <w:autoSpaceDE w:val="0"/>
        <w:autoSpaceDN w:val="0"/>
        <w:adjustRightInd w:val="0"/>
        <w:spacing w:after="0" w:line="240" w:lineRule="auto"/>
        <w:rPr>
          <w:rFonts w:cs="Arial"/>
          <w:color w:val="000000"/>
          <w:sz w:val="24"/>
          <w:szCs w:val="24"/>
        </w:rPr>
      </w:pPr>
      <w:r w:rsidRPr="00840D6D">
        <w:rPr>
          <w:rFonts w:cs="Arial"/>
          <w:color w:val="000000"/>
          <w:sz w:val="24"/>
          <w:szCs w:val="24"/>
        </w:rPr>
        <w:t>Take part in learning programs that meet their individual needs.</w:t>
      </w:r>
    </w:p>
    <w:p w14:paraId="16A3102A" w14:textId="77777777" w:rsidR="00840D6D" w:rsidRPr="00840D6D" w:rsidRDefault="00840D6D" w:rsidP="00840D6D">
      <w:pPr>
        <w:pStyle w:val="ListParagraph"/>
        <w:numPr>
          <w:ilvl w:val="0"/>
          <w:numId w:val="12"/>
        </w:numPr>
        <w:autoSpaceDE w:val="0"/>
        <w:autoSpaceDN w:val="0"/>
        <w:adjustRightInd w:val="0"/>
        <w:spacing w:after="0" w:line="240" w:lineRule="auto"/>
        <w:rPr>
          <w:rFonts w:cs="Arial"/>
          <w:color w:val="000000"/>
          <w:sz w:val="24"/>
          <w:szCs w:val="24"/>
        </w:rPr>
      </w:pPr>
      <w:r w:rsidRPr="00840D6D">
        <w:rPr>
          <w:rFonts w:cs="Arial"/>
          <w:color w:val="000000"/>
          <w:sz w:val="24"/>
          <w:szCs w:val="24"/>
        </w:rPr>
        <w:t>Feel secure and to be safe in a caring and supportive environment.</w:t>
      </w:r>
    </w:p>
    <w:p w14:paraId="08AFC8D1" w14:textId="77777777" w:rsidR="00840D6D" w:rsidRPr="00840D6D" w:rsidRDefault="00840D6D" w:rsidP="00840D6D">
      <w:pPr>
        <w:pStyle w:val="ListParagraph"/>
        <w:numPr>
          <w:ilvl w:val="0"/>
          <w:numId w:val="12"/>
        </w:numPr>
        <w:autoSpaceDE w:val="0"/>
        <w:autoSpaceDN w:val="0"/>
        <w:adjustRightInd w:val="0"/>
        <w:spacing w:after="0" w:line="240" w:lineRule="auto"/>
        <w:rPr>
          <w:rFonts w:cs="Arial"/>
          <w:color w:val="000000"/>
          <w:sz w:val="24"/>
          <w:szCs w:val="24"/>
        </w:rPr>
      </w:pPr>
      <w:r w:rsidRPr="00840D6D">
        <w:rPr>
          <w:rFonts w:cs="Arial"/>
          <w:color w:val="000000"/>
          <w:sz w:val="24"/>
          <w:szCs w:val="24"/>
        </w:rPr>
        <w:t>Work and play without interference in an atmosphere of harmony and cooperation.</w:t>
      </w:r>
    </w:p>
    <w:p w14:paraId="5AB7BE2F" w14:textId="77777777" w:rsidR="00840D6D" w:rsidRPr="00840D6D" w:rsidRDefault="00840D6D" w:rsidP="00840D6D">
      <w:pPr>
        <w:pStyle w:val="ListParagraph"/>
        <w:numPr>
          <w:ilvl w:val="0"/>
          <w:numId w:val="12"/>
        </w:numPr>
        <w:autoSpaceDE w:val="0"/>
        <w:autoSpaceDN w:val="0"/>
        <w:adjustRightInd w:val="0"/>
        <w:spacing w:after="0" w:line="240" w:lineRule="auto"/>
        <w:rPr>
          <w:rFonts w:cs="Arial"/>
          <w:color w:val="000000"/>
          <w:sz w:val="24"/>
          <w:szCs w:val="24"/>
        </w:rPr>
      </w:pPr>
      <w:r w:rsidRPr="00840D6D">
        <w:rPr>
          <w:rFonts w:cs="Arial"/>
          <w:color w:val="000000"/>
          <w:sz w:val="24"/>
          <w:szCs w:val="24"/>
        </w:rPr>
        <w:t>Receive respect, kindness and courtesy and to be treated with fairness.</w:t>
      </w:r>
    </w:p>
    <w:p w14:paraId="5607FD1F" w14:textId="77777777" w:rsidR="00840D6D" w:rsidRPr="00840D6D" w:rsidRDefault="00840D6D" w:rsidP="00840D6D">
      <w:pPr>
        <w:pStyle w:val="ListParagraph"/>
        <w:numPr>
          <w:ilvl w:val="0"/>
          <w:numId w:val="12"/>
        </w:numPr>
        <w:autoSpaceDE w:val="0"/>
        <w:autoSpaceDN w:val="0"/>
        <w:adjustRightInd w:val="0"/>
        <w:spacing w:after="0" w:line="240" w:lineRule="auto"/>
        <w:rPr>
          <w:rFonts w:cs="Arial"/>
          <w:color w:val="000000"/>
          <w:sz w:val="24"/>
          <w:szCs w:val="24"/>
        </w:rPr>
      </w:pPr>
      <w:r w:rsidRPr="00840D6D">
        <w:rPr>
          <w:rFonts w:cs="Arial"/>
          <w:color w:val="000000"/>
          <w:sz w:val="24"/>
          <w:szCs w:val="24"/>
        </w:rPr>
        <w:t>Have learning continued without disruption in a supportive environment.</w:t>
      </w:r>
    </w:p>
    <w:p w14:paraId="0B866542" w14:textId="77777777" w:rsidR="00840D6D" w:rsidRPr="00840D6D" w:rsidRDefault="00840D6D" w:rsidP="00840D6D">
      <w:pPr>
        <w:pStyle w:val="ListParagraph"/>
        <w:numPr>
          <w:ilvl w:val="0"/>
          <w:numId w:val="12"/>
        </w:numPr>
        <w:autoSpaceDE w:val="0"/>
        <w:autoSpaceDN w:val="0"/>
        <w:adjustRightInd w:val="0"/>
        <w:spacing w:after="0" w:line="240" w:lineRule="auto"/>
        <w:rPr>
          <w:rFonts w:cs="Arial"/>
          <w:color w:val="000000"/>
          <w:sz w:val="24"/>
          <w:szCs w:val="24"/>
        </w:rPr>
      </w:pPr>
      <w:r w:rsidRPr="00840D6D">
        <w:rPr>
          <w:rFonts w:cs="Arial"/>
          <w:color w:val="000000"/>
          <w:sz w:val="24"/>
          <w:szCs w:val="24"/>
        </w:rPr>
        <w:t xml:space="preserve">Be valued for their individuality </w:t>
      </w:r>
      <w:proofErr w:type="gramStart"/>
      <w:r w:rsidRPr="00840D6D">
        <w:rPr>
          <w:rFonts w:cs="Arial"/>
          <w:color w:val="000000"/>
          <w:sz w:val="24"/>
          <w:szCs w:val="24"/>
        </w:rPr>
        <w:t>including;</w:t>
      </w:r>
      <w:proofErr w:type="gramEnd"/>
      <w:r w:rsidRPr="00840D6D">
        <w:rPr>
          <w:rFonts w:cs="Arial"/>
          <w:color w:val="000000"/>
          <w:sz w:val="24"/>
          <w:szCs w:val="24"/>
        </w:rPr>
        <w:t xml:space="preserve"> race, gender, cultural, physical or intellectual diversity.</w:t>
      </w:r>
    </w:p>
    <w:p w14:paraId="3DE74408" w14:textId="77777777" w:rsidR="00840D6D" w:rsidRPr="00840D6D" w:rsidRDefault="00840D6D" w:rsidP="00840D6D">
      <w:pPr>
        <w:pStyle w:val="ListParagraph"/>
        <w:numPr>
          <w:ilvl w:val="0"/>
          <w:numId w:val="12"/>
        </w:numPr>
        <w:autoSpaceDE w:val="0"/>
        <w:autoSpaceDN w:val="0"/>
        <w:adjustRightInd w:val="0"/>
        <w:spacing w:after="0" w:line="240" w:lineRule="auto"/>
        <w:rPr>
          <w:rFonts w:cs="Arial"/>
          <w:color w:val="000000"/>
          <w:sz w:val="24"/>
          <w:szCs w:val="24"/>
        </w:rPr>
      </w:pPr>
      <w:r w:rsidRPr="00840D6D">
        <w:rPr>
          <w:rFonts w:cs="Arial"/>
          <w:color w:val="000000"/>
          <w:sz w:val="24"/>
          <w:szCs w:val="24"/>
        </w:rPr>
        <w:t>Expect the school rules are fair, consistently implemented and respect the rights of all involved.</w:t>
      </w:r>
    </w:p>
    <w:p w14:paraId="6C29C371"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 xml:space="preserve">To be safe in every aspect of daily life at school, including Out Of School Hours Programs, camps and excursions. </w:t>
      </w:r>
    </w:p>
    <w:p w14:paraId="193BAC68" w14:textId="77777777" w:rsidR="00840D6D" w:rsidRDefault="00840D6D" w:rsidP="00840D6D">
      <w:pPr>
        <w:autoSpaceDE w:val="0"/>
        <w:autoSpaceDN w:val="0"/>
        <w:adjustRightInd w:val="0"/>
        <w:outlineLvl w:val="0"/>
        <w:rPr>
          <w:rFonts w:asciiTheme="minorHAnsi" w:hAnsiTheme="minorHAnsi" w:cs="Arial"/>
          <w:b/>
          <w:bCs/>
          <w:color w:val="000000"/>
          <w:szCs w:val="24"/>
        </w:rPr>
      </w:pPr>
    </w:p>
    <w:p w14:paraId="2151CA0E" w14:textId="77777777" w:rsidR="00850EEC" w:rsidRDefault="00850EEC" w:rsidP="00840D6D">
      <w:pPr>
        <w:autoSpaceDE w:val="0"/>
        <w:autoSpaceDN w:val="0"/>
        <w:adjustRightInd w:val="0"/>
        <w:outlineLvl w:val="0"/>
        <w:rPr>
          <w:rFonts w:asciiTheme="minorHAnsi" w:hAnsiTheme="minorHAnsi" w:cs="Arial"/>
          <w:b/>
          <w:bCs/>
          <w:color w:val="000000"/>
          <w:szCs w:val="24"/>
        </w:rPr>
      </w:pPr>
    </w:p>
    <w:p w14:paraId="59C13E5F" w14:textId="77777777" w:rsidR="00850EEC" w:rsidRDefault="00850EEC" w:rsidP="00840D6D">
      <w:pPr>
        <w:autoSpaceDE w:val="0"/>
        <w:autoSpaceDN w:val="0"/>
        <w:adjustRightInd w:val="0"/>
        <w:outlineLvl w:val="0"/>
        <w:rPr>
          <w:rFonts w:asciiTheme="minorHAnsi" w:hAnsiTheme="minorHAnsi" w:cs="Arial"/>
          <w:b/>
          <w:bCs/>
          <w:color w:val="000000"/>
          <w:szCs w:val="24"/>
        </w:rPr>
      </w:pPr>
    </w:p>
    <w:p w14:paraId="6582A0B2" w14:textId="77777777" w:rsidR="00850EEC" w:rsidRPr="00840D6D" w:rsidRDefault="00850EEC" w:rsidP="00840D6D">
      <w:pPr>
        <w:autoSpaceDE w:val="0"/>
        <w:autoSpaceDN w:val="0"/>
        <w:adjustRightInd w:val="0"/>
        <w:outlineLvl w:val="0"/>
        <w:rPr>
          <w:rFonts w:asciiTheme="minorHAnsi" w:hAnsiTheme="minorHAnsi" w:cs="Arial"/>
          <w:b/>
          <w:bCs/>
          <w:color w:val="000000"/>
          <w:szCs w:val="24"/>
        </w:rPr>
      </w:pPr>
    </w:p>
    <w:p w14:paraId="5F5BB2DD" w14:textId="77777777" w:rsidR="00840D6D" w:rsidRPr="00840D6D" w:rsidRDefault="00840D6D" w:rsidP="00840D6D">
      <w:pPr>
        <w:autoSpaceDE w:val="0"/>
        <w:autoSpaceDN w:val="0"/>
        <w:adjustRightInd w:val="0"/>
        <w:outlineLvl w:val="0"/>
        <w:rPr>
          <w:rFonts w:asciiTheme="minorHAnsi" w:hAnsiTheme="minorHAnsi" w:cs="Arial"/>
          <w:b/>
          <w:bCs/>
          <w:color w:val="000000"/>
          <w:szCs w:val="24"/>
        </w:rPr>
      </w:pPr>
    </w:p>
    <w:p w14:paraId="5BE9BF32" w14:textId="77777777" w:rsidR="00840D6D" w:rsidRPr="00840D6D" w:rsidRDefault="00840D6D" w:rsidP="00840D6D">
      <w:pPr>
        <w:autoSpaceDE w:val="0"/>
        <w:autoSpaceDN w:val="0"/>
        <w:adjustRightInd w:val="0"/>
        <w:outlineLvl w:val="0"/>
        <w:rPr>
          <w:rFonts w:asciiTheme="minorHAnsi" w:hAnsiTheme="minorHAnsi" w:cs="Arial"/>
          <w:b/>
          <w:bCs/>
          <w:color w:val="000000"/>
          <w:szCs w:val="24"/>
        </w:rPr>
      </w:pPr>
      <w:r w:rsidRPr="00840D6D">
        <w:rPr>
          <w:rFonts w:asciiTheme="minorHAnsi" w:hAnsiTheme="minorHAnsi" w:cs="Arial"/>
          <w:b/>
          <w:bCs/>
          <w:color w:val="000000"/>
          <w:szCs w:val="24"/>
        </w:rPr>
        <w:t>All students have a responsibility to:</w:t>
      </w:r>
    </w:p>
    <w:p w14:paraId="3158C51F" w14:textId="77777777" w:rsidR="00840D6D" w:rsidRPr="00840D6D" w:rsidRDefault="00840D6D" w:rsidP="00840D6D">
      <w:pPr>
        <w:autoSpaceDE w:val="0"/>
        <w:autoSpaceDN w:val="0"/>
        <w:adjustRightInd w:val="0"/>
        <w:rPr>
          <w:rFonts w:asciiTheme="minorHAnsi" w:hAnsiTheme="minorHAnsi" w:cs="Arial"/>
          <w:b/>
          <w:bCs/>
          <w:color w:val="000000"/>
          <w:szCs w:val="24"/>
        </w:rPr>
      </w:pPr>
    </w:p>
    <w:p w14:paraId="358EF594"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Care and value themselves, others, teachers and the school community.</w:t>
      </w:r>
    </w:p>
    <w:p w14:paraId="486FF4E6"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Be safety conscious in relation to themselves and others.</w:t>
      </w:r>
    </w:p>
    <w:p w14:paraId="0A12F5FF"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Treat others with respect and good manners.</w:t>
      </w:r>
    </w:p>
    <w:p w14:paraId="1473F455"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Keep the guidelines of good behaviour, modelling and supporting school rules.</w:t>
      </w:r>
    </w:p>
    <w:p w14:paraId="3F71194D"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Develop a sense of accountability for their own actions.</w:t>
      </w:r>
    </w:p>
    <w:p w14:paraId="70E47031"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Work to achieve their personal best whilst allowing others to do the same.</w:t>
      </w:r>
    </w:p>
    <w:p w14:paraId="06B1041C"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Allow for others to learn and to respect the rights of others.</w:t>
      </w:r>
    </w:p>
    <w:p w14:paraId="4FF766D6"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Explore their full potential in their learning.</w:t>
      </w:r>
    </w:p>
    <w:p w14:paraId="6130F037" w14:textId="77777777" w:rsidR="00840D6D" w:rsidRPr="00840D6D" w:rsidRDefault="00840D6D" w:rsidP="00840D6D">
      <w:pPr>
        <w:autoSpaceDE w:val="0"/>
        <w:autoSpaceDN w:val="0"/>
        <w:adjustRightInd w:val="0"/>
        <w:rPr>
          <w:rFonts w:asciiTheme="minorHAnsi" w:hAnsiTheme="minorHAnsi" w:cs="Arial"/>
          <w:b/>
          <w:bCs/>
          <w:color w:val="000000"/>
          <w:szCs w:val="24"/>
        </w:rPr>
      </w:pPr>
    </w:p>
    <w:p w14:paraId="2D7C4AF8" w14:textId="77777777" w:rsidR="00840D6D" w:rsidRPr="00840D6D" w:rsidRDefault="00840D6D" w:rsidP="00840D6D">
      <w:pPr>
        <w:autoSpaceDE w:val="0"/>
        <w:autoSpaceDN w:val="0"/>
        <w:adjustRightInd w:val="0"/>
        <w:rPr>
          <w:rFonts w:asciiTheme="minorHAnsi" w:hAnsiTheme="minorHAnsi" w:cs="Arial"/>
          <w:b/>
          <w:bCs/>
          <w:color w:val="000000"/>
          <w:szCs w:val="24"/>
        </w:rPr>
      </w:pPr>
      <w:r w:rsidRPr="00840D6D">
        <w:rPr>
          <w:rFonts w:asciiTheme="minorHAnsi" w:hAnsiTheme="minorHAnsi" w:cs="Arial"/>
          <w:b/>
          <w:bCs/>
          <w:color w:val="000000"/>
          <w:szCs w:val="24"/>
        </w:rPr>
        <w:t>School staff adheres to the following standards about the ways in which school staff are expected to behave with children:</w:t>
      </w:r>
    </w:p>
    <w:p w14:paraId="1454CF88" w14:textId="77777777" w:rsidR="00840D6D" w:rsidRPr="00840D6D" w:rsidRDefault="00840D6D" w:rsidP="00840D6D">
      <w:pPr>
        <w:autoSpaceDE w:val="0"/>
        <w:autoSpaceDN w:val="0"/>
        <w:adjustRightInd w:val="0"/>
        <w:rPr>
          <w:rFonts w:asciiTheme="minorHAnsi" w:hAnsiTheme="minorHAnsi" w:cs="Arial"/>
          <w:b/>
          <w:bCs/>
          <w:color w:val="000000"/>
          <w:szCs w:val="24"/>
        </w:rPr>
      </w:pPr>
    </w:p>
    <w:p w14:paraId="14AA5A2B" w14:textId="77777777" w:rsidR="00840D6D" w:rsidRPr="00840D6D" w:rsidRDefault="00840D6D" w:rsidP="00840D6D">
      <w:pPr>
        <w:pStyle w:val="ListParagraph"/>
        <w:numPr>
          <w:ilvl w:val="0"/>
          <w:numId w:val="13"/>
        </w:numPr>
        <w:autoSpaceDE w:val="0"/>
        <w:autoSpaceDN w:val="0"/>
        <w:adjustRightInd w:val="0"/>
        <w:spacing w:after="0" w:line="240" w:lineRule="auto"/>
        <w:rPr>
          <w:rFonts w:cs="Arial"/>
          <w:color w:val="000000"/>
          <w:sz w:val="24"/>
          <w:szCs w:val="24"/>
        </w:rPr>
      </w:pPr>
      <w:r w:rsidRPr="00840D6D">
        <w:rPr>
          <w:rFonts w:cs="Arial"/>
          <w:color w:val="000000"/>
          <w:sz w:val="24"/>
          <w:szCs w:val="24"/>
        </w:rPr>
        <w:t>School staff provide opportunities for all students to learn</w:t>
      </w:r>
    </w:p>
    <w:p w14:paraId="6651DB37" w14:textId="77777777" w:rsidR="00840D6D" w:rsidRPr="00840D6D" w:rsidRDefault="00840D6D" w:rsidP="00840D6D">
      <w:pPr>
        <w:pStyle w:val="ListParagraph"/>
        <w:numPr>
          <w:ilvl w:val="0"/>
          <w:numId w:val="13"/>
        </w:numPr>
        <w:autoSpaceDE w:val="0"/>
        <w:autoSpaceDN w:val="0"/>
        <w:adjustRightInd w:val="0"/>
        <w:spacing w:after="0" w:line="240" w:lineRule="auto"/>
        <w:rPr>
          <w:rFonts w:cs="Arial"/>
          <w:color w:val="000000"/>
          <w:sz w:val="24"/>
          <w:szCs w:val="24"/>
        </w:rPr>
      </w:pPr>
      <w:r w:rsidRPr="00840D6D">
        <w:rPr>
          <w:rFonts w:cs="Arial"/>
          <w:color w:val="000000"/>
          <w:sz w:val="24"/>
          <w:szCs w:val="24"/>
        </w:rPr>
        <w:t>School staff treat their students with courtesy and dignity</w:t>
      </w:r>
    </w:p>
    <w:p w14:paraId="6D53C4A3" w14:textId="77777777" w:rsidR="00840D6D" w:rsidRPr="00840D6D" w:rsidRDefault="00840D6D" w:rsidP="00840D6D">
      <w:pPr>
        <w:pStyle w:val="ListParagraph"/>
        <w:numPr>
          <w:ilvl w:val="0"/>
          <w:numId w:val="13"/>
        </w:numPr>
        <w:autoSpaceDE w:val="0"/>
        <w:autoSpaceDN w:val="0"/>
        <w:adjustRightInd w:val="0"/>
        <w:spacing w:after="0" w:line="240" w:lineRule="auto"/>
        <w:rPr>
          <w:rFonts w:cs="Arial"/>
          <w:color w:val="000000"/>
          <w:sz w:val="24"/>
          <w:szCs w:val="24"/>
        </w:rPr>
      </w:pPr>
      <w:r w:rsidRPr="00840D6D">
        <w:rPr>
          <w:rFonts w:cs="Arial"/>
          <w:color w:val="000000"/>
          <w:sz w:val="24"/>
          <w:szCs w:val="24"/>
        </w:rPr>
        <w:t>School staff work within the limits of their professional expertise</w:t>
      </w:r>
    </w:p>
    <w:p w14:paraId="41ABA47D" w14:textId="77777777" w:rsidR="00840D6D" w:rsidRPr="00840D6D" w:rsidRDefault="00840D6D" w:rsidP="00840D6D">
      <w:pPr>
        <w:pStyle w:val="ListParagraph"/>
        <w:numPr>
          <w:ilvl w:val="0"/>
          <w:numId w:val="13"/>
        </w:numPr>
        <w:autoSpaceDE w:val="0"/>
        <w:autoSpaceDN w:val="0"/>
        <w:adjustRightInd w:val="0"/>
        <w:spacing w:after="0" w:line="240" w:lineRule="auto"/>
        <w:rPr>
          <w:rFonts w:cs="Arial"/>
          <w:color w:val="000000"/>
          <w:sz w:val="24"/>
          <w:szCs w:val="24"/>
        </w:rPr>
      </w:pPr>
      <w:r w:rsidRPr="00840D6D">
        <w:rPr>
          <w:rFonts w:cs="Arial"/>
          <w:color w:val="000000"/>
          <w:sz w:val="24"/>
          <w:szCs w:val="24"/>
        </w:rPr>
        <w:t>School staff maintain objectivity in their relationships with students</w:t>
      </w:r>
    </w:p>
    <w:p w14:paraId="70D2323D" w14:textId="77777777" w:rsidR="00840D6D" w:rsidRPr="00840D6D" w:rsidRDefault="00840D6D" w:rsidP="00840D6D">
      <w:pPr>
        <w:pStyle w:val="ListParagraph"/>
        <w:numPr>
          <w:ilvl w:val="0"/>
          <w:numId w:val="13"/>
        </w:numPr>
        <w:autoSpaceDE w:val="0"/>
        <w:autoSpaceDN w:val="0"/>
        <w:adjustRightInd w:val="0"/>
        <w:spacing w:after="0" w:line="240" w:lineRule="auto"/>
        <w:rPr>
          <w:rFonts w:cs="Arial"/>
          <w:color w:val="000000"/>
          <w:sz w:val="24"/>
          <w:szCs w:val="24"/>
        </w:rPr>
      </w:pPr>
      <w:r w:rsidRPr="00840D6D">
        <w:rPr>
          <w:rFonts w:cs="Arial"/>
          <w:color w:val="000000"/>
          <w:sz w:val="24"/>
          <w:szCs w:val="24"/>
        </w:rPr>
        <w:t>School staff are always in a professional relationship with the students in their school whether at school of not</w:t>
      </w:r>
    </w:p>
    <w:p w14:paraId="4ADE3E67" w14:textId="77777777" w:rsidR="00840D6D" w:rsidRPr="00840D6D" w:rsidRDefault="00840D6D" w:rsidP="00840D6D">
      <w:pPr>
        <w:pStyle w:val="Text"/>
        <w:spacing w:line="360" w:lineRule="auto"/>
        <w:contextualSpacing/>
        <w:rPr>
          <w:rFonts w:asciiTheme="minorHAnsi" w:hAnsiTheme="minorHAnsi"/>
          <w:b/>
          <w:sz w:val="24"/>
          <w:lang w:val="en-GB"/>
        </w:rPr>
      </w:pPr>
    </w:p>
    <w:p w14:paraId="4B0CD327" w14:textId="77777777" w:rsidR="00840D6D" w:rsidRPr="00840D6D" w:rsidRDefault="00840D6D" w:rsidP="00840D6D">
      <w:pPr>
        <w:pStyle w:val="Text"/>
        <w:spacing w:line="360" w:lineRule="auto"/>
        <w:contextualSpacing/>
        <w:rPr>
          <w:rFonts w:asciiTheme="minorHAnsi" w:eastAsiaTheme="minorHAnsi" w:hAnsiTheme="minorHAnsi"/>
          <w:b/>
          <w:bCs/>
          <w:color w:val="000000"/>
          <w:sz w:val="24"/>
          <w:lang w:val="en-AU"/>
        </w:rPr>
      </w:pPr>
      <w:r w:rsidRPr="00840D6D">
        <w:rPr>
          <w:rFonts w:asciiTheme="minorHAnsi" w:eastAsiaTheme="minorHAnsi" w:hAnsiTheme="minorHAnsi"/>
          <w:b/>
          <w:bCs/>
          <w:color w:val="000000"/>
          <w:sz w:val="24"/>
          <w:lang w:val="en-AU"/>
        </w:rPr>
        <w:t>Acceptable behaviours</w:t>
      </w:r>
    </w:p>
    <w:p w14:paraId="460D61EC" w14:textId="77777777" w:rsidR="00840D6D" w:rsidRPr="00840D6D" w:rsidRDefault="00840D6D" w:rsidP="00840D6D">
      <w:pPr>
        <w:pStyle w:val="Text"/>
        <w:spacing w:after="0"/>
        <w:contextualSpacing/>
        <w:rPr>
          <w:rFonts w:asciiTheme="minorHAnsi" w:hAnsiTheme="minorHAnsi"/>
          <w:sz w:val="24"/>
          <w:lang w:val="en-GB"/>
        </w:rPr>
      </w:pPr>
      <w:r w:rsidRPr="00840D6D">
        <w:rPr>
          <w:rFonts w:asciiTheme="minorHAnsi" w:hAnsiTheme="minorHAnsi"/>
          <w:sz w:val="24"/>
          <w:lang w:val="en-GB"/>
        </w:rPr>
        <w:t xml:space="preserve">As staff, volunteers, contractors, and any other member of the school community involved in child-related work </w:t>
      </w:r>
      <w:r w:rsidRPr="00840D6D">
        <w:rPr>
          <w:rFonts w:asciiTheme="minorHAnsi" w:hAnsiTheme="minorHAnsi"/>
          <w:sz w:val="24"/>
          <w:u w:val="single"/>
          <w:lang w:val="en-GB"/>
        </w:rPr>
        <w:t>individually, we are responsible for supporting and promoting the safety of children by</w:t>
      </w:r>
      <w:r w:rsidRPr="00840D6D">
        <w:rPr>
          <w:rFonts w:asciiTheme="minorHAnsi" w:hAnsiTheme="minorHAnsi"/>
          <w:sz w:val="24"/>
          <w:lang w:val="en-GB"/>
        </w:rPr>
        <w:t>:</w:t>
      </w:r>
    </w:p>
    <w:p w14:paraId="0A728403"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upholding the school’s statement of commitment to child safety at all times and adhering to the school’s child safe policy</w:t>
      </w:r>
    </w:p>
    <w:p w14:paraId="663F226E"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treating students and families in the school community with respect both within the school environment and outside the school environment as part of normal social and community activities.</w:t>
      </w:r>
    </w:p>
    <w:p w14:paraId="1F18D0C5"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listening and responding to the views and concerns of students, particularly if they are telling you that they or another child has been abused or that they are worried about their safety/the safety of another child</w:t>
      </w:r>
    </w:p>
    <w:p w14:paraId="160DE43E"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 xml:space="preserve">promoting the cultural safety, participation and empowerment of Aboriginal and Torres Strait Islander students </w:t>
      </w:r>
    </w:p>
    <w:p w14:paraId="2DF9EDB9"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 xml:space="preserve">promoting the cultural safety, participation and empowerment of students with culturally and/or linguistically diverse backgrounds </w:t>
      </w:r>
    </w:p>
    <w:p w14:paraId="6821ABD2"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promoting the safety, participation and empowerment of students with a disability</w:t>
      </w:r>
    </w:p>
    <w:p w14:paraId="6EC97A6B"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 xml:space="preserve">reporting any allegations of child abuse or other child safety concerns to the school’s leadership or child safety officer </w:t>
      </w:r>
    </w:p>
    <w:p w14:paraId="426A40A0"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understanding and complying with all reporting or disclosure obligations (including mandatory reporting) as they relate to protecting children from harm or abuse.</w:t>
      </w:r>
    </w:p>
    <w:p w14:paraId="013E0761"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lastRenderedPageBreak/>
        <w:t>if child abuse is suspected, ensuring as quickly as possible that the student(s) are safe and protected from harm.</w:t>
      </w:r>
    </w:p>
    <w:p w14:paraId="43ADD221" w14:textId="77777777" w:rsidR="00840D6D" w:rsidRPr="00840D6D" w:rsidRDefault="00840D6D" w:rsidP="00840D6D">
      <w:pPr>
        <w:pStyle w:val="Text"/>
        <w:spacing w:line="360" w:lineRule="auto"/>
        <w:contextualSpacing/>
        <w:rPr>
          <w:rFonts w:asciiTheme="minorHAnsi" w:hAnsiTheme="minorHAnsi"/>
          <w:b/>
          <w:sz w:val="24"/>
          <w:lang w:val="en-GB"/>
        </w:rPr>
      </w:pPr>
    </w:p>
    <w:p w14:paraId="7E63172C" w14:textId="77777777" w:rsidR="00840D6D" w:rsidRPr="00840D6D" w:rsidRDefault="00840D6D" w:rsidP="00840D6D">
      <w:pPr>
        <w:pStyle w:val="Text"/>
        <w:spacing w:line="360" w:lineRule="auto"/>
        <w:contextualSpacing/>
        <w:rPr>
          <w:rFonts w:asciiTheme="minorHAnsi" w:eastAsiaTheme="minorHAnsi" w:hAnsiTheme="minorHAnsi"/>
          <w:b/>
          <w:bCs/>
          <w:color w:val="000000"/>
          <w:sz w:val="24"/>
          <w:lang w:val="en-AU"/>
        </w:rPr>
      </w:pPr>
      <w:r w:rsidRPr="00840D6D">
        <w:rPr>
          <w:rFonts w:asciiTheme="minorHAnsi" w:eastAsiaTheme="minorHAnsi" w:hAnsiTheme="minorHAnsi"/>
          <w:b/>
          <w:bCs/>
          <w:color w:val="000000"/>
          <w:sz w:val="24"/>
          <w:lang w:val="en-AU"/>
        </w:rPr>
        <w:t>Unacceptable behaviours</w:t>
      </w:r>
    </w:p>
    <w:p w14:paraId="3A7D00D3" w14:textId="77777777" w:rsidR="00840D6D" w:rsidRPr="00840D6D" w:rsidRDefault="00840D6D" w:rsidP="00840D6D">
      <w:pPr>
        <w:pStyle w:val="Text"/>
        <w:contextualSpacing/>
        <w:rPr>
          <w:rFonts w:asciiTheme="minorHAnsi" w:hAnsiTheme="minorHAnsi"/>
          <w:sz w:val="24"/>
          <w:lang w:val="en-GB"/>
        </w:rPr>
      </w:pPr>
      <w:r w:rsidRPr="00840D6D">
        <w:rPr>
          <w:rFonts w:asciiTheme="minorHAnsi" w:hAnsiTheme="minorHAnsi"/>
          <w:sz w:val="24"/>
          <w:lang w:val="en-GB"/>
        </w:rPr>
        <w:t xml:space="preserve">As staff, volunteers, contractors, and any other member of the school community involved in child-related work </w:t>
      </w:r>
      <w:r w:rsidRPr="00840D6D">
        <w:rPr>
          <w:rFonts w:asciiTheme="minorHAnsi" w:hAnsiTheme="minorHAnsi"/>
          <w:sz w:val="24"/>
          <w:u w:val="single"/>
          <w:lang w:val="en-GB"/>
        </w:rPr>
        <w:t>we must not</w:t>
      </w:r>
      <w:r w:rsidRPr="00840D6D">
        <w:rPr>
          <w:rFonts w:asciiTheme="minorHAnsi" w:hAnsiTheme="minorHAnsi"/>
          <w:sz w:val="24"/>
          <w:lang w:val="en-GB"/>
        </w:rPr>
        <w:t>:</w:t>
      </w:r>
    </w:p>
    <w:p w14:paraId="689572A5"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ignore or disregard any concerns, suspicions or disclosures of child abuse</w:t>
      </w:r>
    </w:p>
    <w:p w14:paraId="485C1588"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develop a relationship with any student that could be seen as favouritism or amount to ‘grooming’ behaviour (for example, offering gifts)</w:t>
      </w:r>
    </w:p>
    <w:p w14:paraId="0FB2EA56"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 xml:space="preserve">exhibit behaviours or engage in activities with students which may be interpreted as abusive and not justified by the educational, therapeutic, or service delivery context </w:t>
      </w:r>
    </w:p>
    <w:p w14:paraId="5DD4963E"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ignore behaviours by other adults towards students when they appear to be overly familiar or inappropriate</w:t>
      </w:r>
    </w:p>
    <w:p w14:paraId="3F94C0C9"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 xml:space="preserve">discuss content of an intimate nature or use sexual innuendo with students, except where it occurs relevantly in the context of parental guidance, delivering the education curriculum or a therapeutic setting </w:t>
      </w:r>
    </w:p>
    <w:p w14:paraId="48B4A6F3"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 xml:space="preserve">treat a child unfavourably because of their disability, age, gender, race, culture, vulnerability, </w:t>
      </w:r>
      <w:proofErr w:type="gramStart"/>
      <w:r w:rsidRPr="00840D6D">
        <w:rPr>
          <w:rFonts w:cs="Arial"/>
          <w:color w:val="000000"/>
          <w:sz w:val="24"/>
          <w:szCs w:val="24"/>
        </w:rPr>
        <w:t>sexuality</w:t>
      </w:r>
      <w:proofErr w:type="gramEnd"/>
      <w:r w:rsidRPr="00840D6D">
        <w:rPr>
          <w:rFonts w:cs="Arial"/>
          <w:color w:val="000000"/>
          <w:sz w:val="24"/>
          <w:szCs w:val="24"/>
        </w:rPr>
        <w:t xml:space="preserve"> or ethnicity. </w:t>
      </w:r>
    </w:p>
    <w:p w14:paraId="5575A080"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14:paraId="1C9B41BE"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photograph or video a child in a school environment except in accordance with school policy or where required for duty of care purposes</w:t>
      </w:r>
      <w:r w:rsidRPr="00840D6D">
        <w:rPr>
          <w:rFonts w:cs="Arial"/>
          <w:color w:val="000000"/>
          <w:sz w:val="24"/>
          <w:szCs w:val="24"/>
          <w:vertAlign w:val="superscript"/>
        </w:rPr>
        <w:footnoteReference w:id="1"/>
      </w:r>
      <w:r w:rsidRPr="00840D6D">
        <w:rPr>
          <w:rFonts w:cs="Arial"/>
          <w:color w:val="000000"/>
          <w:sz w:val="24"/>
          <w:szCs w:val="24"/>
          <w:vertAlign w:val="superscript"/>
        </w:rPr>
        <w:t xml:space="preserve"> </w:t>
      </w:r>
    </w:p>
    <w:p w14:paraId="0B35D770" w14:textId="77777777" w:rsidR="00840D6D" w:rsidRPr="00840D6D" w:rsidRDefault="00840D6D" w:rsidP="00840D6D">
      <w:pPr>
        <w:pStyle w:val="ListParagraph"/>
        <w:numPr>
          <w:ilvl w:val="0"/>
          <w:numId w:val="11"/>
        </w:numPr>
        <w:autoSpaceDE w:val="0"/>
        <w:autoSpaceDN w:val="0"/>
        <w:adjustRightInd w:val="0"/>
        <w:spacing w:after="0" w:line="240" w:lineRule="auto"/>
        <w:rPr>
          <w:rFonts w:cs="Arial"/>
          <w:color w:val="000000"/>
          <w:sz w:val="24"/>
          <w:szCs w:val="24"/>
        </w:rPr>
      </w:pPr>
      <w:r w:rsidRPr="00840D6D">
        <w:rPr>
          <w:rFonts w:cs="Arial"/>
          <w:color w:val="000000"/>
          <w:sz w:val="24"/>
          <w:szCs w:val="24"/>
        </w:rPr>
        <w:t>in the school environment or at other school events where students are present, consume alcohol contrary to school policy</w:t>
      </w:r>
      <w:r w:rsidRPr="00840D6D">
        <w:rPr>
          <w:rFonts w:cs="Arial"/>
          <w:color w:val="000000"/>
          <w:sz w:val="24"/>
          <w:szCs w:val="24"/>
          <w:vertAlign w:val="superscript"/>
        </w:rPr>
        <w:footnoteReference w:id="2"/>
      </w:r>
      <w:r w:rsidRPr="00840D6D">
        <w:rPr>
          <w:rFonts w:cs="Arial"/>
          <w:color w:val="000000"/>
          <w:sz w:val="24"/>
          <w:szCs w:val="24"/>
        </w:rPr>
        <w:t xml:space="preserve"> or take illicit drugs under any circumstances.  </w:t>
      </w:r>
    </w:p>
    <w:p w14:paraId="2B96AD1E" w14:textId="77777777" w:rsidR="00840D6D" w:rsidRPr="00840D6D" w:rsidRDefault="00840D6D" w:rsidP="00840D6D">
      <w:pPr>
        <w:autoSpaceDE w:val="0"/>
        <w:autoSpaceDN w:val="0"/>
        <w:adjustRightInd w:val="0"/>
        <w:rPr>
          <w:rFonts w:asciiTheme="minorHAnsi" w:hAnsiTheme="minorHAnsi"/>
          <w:szCs w:val="24"/>
        </w:rPr>
      </w:pPr>
      <w:r w:rsidRPr="00840D6D">
        <w:rPr>
          <w:rFonts w:asciiTheme="minorHAnsi" w:hAnsiTheme="minorHAnsi"/>
          <w:szCs w:val="24"/>
        </w:rPr>
        <w:br w:type="page"/>
      </w:r>
    </w:p>
    <w:p w14:paraId="4E7C3209" w14:textId="77777777" w:rsidR="00850EEC" w:rsidRDefault="00850EEC" w:rsidP="00840D6D">
      <w:pPr>
        <w:autoSpaceDE w:val="0"/>
        <w:autoSpaceDN w:val="0"/>
        <w:adjustRightInd w:val="0"/>
        <w:outlineLvl w:val="0"/>
        <w:rPr>
          <w:rFonts w:asciiTheme="minorHAnsi" w:hAnsiTheme="minorHAnsi" w:cs="Arial"/>
          <w:b/>
          <w:bCs/>
          <w:color w:val="000000"/>
          <w:szCs w:val="24"/>
          <w:u w:val="single"/>
        </w:rPr>
      </w:pPr>
    </w:p>
    <w:p w14:paraId="0D9870D1" w14:textId="77777777" w:rsidR="00840D6D" w:rsidRPr="00840D6D" w:rsidRDefault="00840D6D" w:rsidP="00840D6D">
      <w:pPr>
        <w:autoSpaceDE w:val="0"/>
        <w:autoSpaceDN w:val="0"/>
        <w:adjustRightInd w:val="0"/>
        <w:outlineLvl w:val="0"/>
        <w:rPr>
          <w:rFonts w:asciiTheme="minorHAnsi" w:hAnsiTheme="minorHAnsi" w:cs="Arial"/>
          <w:b/>
          <w:bCs/>
          <w:color w:val="000000"/>
          <w:szCs w:val="24"/>
          <w:u w:val="single"/>
        </w:rPr>
      </w:pPr>
      <w:r w:rsidRPr="00840D6D">
        <w:rPr>
          <w:rFonts w:asciiTheme="minorHAnsi" w:hAnsiTheme="minorHAnsi" w:cs="Arial"/>
          <w:b/>
          <w:bCs/>
          <w:color w:val="000000"/>
          <w:szCs w:val="24"/>
          <w:u w:val="single"/>
        </w:rPr>
        <w:t>Implementation:</w:t>
      </w:r>
    </w:p>
    <w:p w14:paraId="2C2CCAD5" w14:textId="77777777" w:rsidR="00840D6D" w:rsidRPr="00840D6D" w:rsidRDefault="00840D6D" w:rsidP="00840D6D">
      <w:pPr>
        <w:autoSpaceDE w:val="0"/>
        <w:autoSpaceDN w:val="0"/>
        <w:adjustRightInd w:val="0"/>
        <w:rPr>
          <w:rFonts w:asciiTheme="minorHAnsi" w:hAnsiTheme="minorHAnsi" w:cs="Arial"/>
          <w:b/>
          <w:bCs/>
          <w:color w:val="000000"/>
          <w:szCs w:val="24"/>
        </w:rPr>
      </w:pPr>
    </w:p>
    <w:p w14:paraId="4D6E1D1A" w14:textId="77777777" w:rsidR="00840D6D" w:rsidRPr="00840D6D" w:rsidRDefault="00840D6D" w:rsidP="00840D6D">
      <w:pPr>
        <w:autoSpaceDE w:val="0"/>
        <w:autoSpaceDN w:val="0"/>
        <w:adjustRightInd w:val="0"/>
        <w:rPr>
          <w:rFonts w:asciiTheme="minorHAnsi" w:hAnsiTheme="minorHAnsi" w:cs="Arial"/>
          <w:b/>
          <w:bCs/>
          <w:color w:val="000000"/>
          <w:szCs w:val="24"/>
        </w:rPr>
      </w:pPr>
      <w:r w:rsidRPr="00840D6D">
        <w:rPr>
          <w:rFonts w:asciiTheme="minorHAnsi" w:hAnsiTheme="minorHAnsi" w:cs="Arial"/>
          <w:b/>
          <w:bCs/>
          <w:color w:val="000000"/>
          <w:szCs w:val="24"/>
        </w:rPr>
        <w:t>Procedures for responding to and reporting allegations of suspected child abuse</w:t>
      </w:r>
    </w:p>
    <w:p w14:paraId="145F527A" w14:textId="77777777" w:rsidR="00840D6D" w:rsidRPr="00840D6D" w:rsidRDefault="00840D6D" w:rsidP="00840D6D">
      <w:pPr>
        <w:autoSpaceDE w:val="0"/>
        <w:autoSpaceDN w:val="0"/>
        <w:adjustRightInd w:val="0"/>
        <w:rPr>
          <w:rFonts w:asciiTheme="minorHAnsi" w:hAnsiTheme="minorHAnsi" w:cs="Arial"/>
          <w:b/>
          <w:bCs/>
          <w:color w:val="000000"/>
          <w:szCs w:val="24"/>
        </w:rPr>
      </w:pPr>
    </w:p>
    <w:p w14:paraId="27EBD89B" w14:textId="77777777" w:rsidR="00840D6D" w:rsidRPr="00840D6D" w:rsidRDefault="00840D6D" w:rsidP="00840D6D">
      <w:pPr>
        <w:autoSpaceDE w:val="0"/>
        <w:autoSpaceDN w:val="0"/>
        <w:adjustRightInd w:val="0"/>
        <w:outlineLvl w:val="0"/>
        <w:rPr>
          <w:rFonts w:asciiTheme="minorHAnsi" w:hAnsiTheme="minorHAnsi" w:cs="Arial"/>
          <w:b/>
          <w:bCs/>
          <w:color w:val="000000"/>
          <w:szCs w:val="24"/>
        </w:rPr>
      </w:pPr>
      <w:r w:rsidRPr="00840D6D">
        <w:rPr>
          <w:rFonts w:asciiTheme="minorHAnsi" w:hAnsiTheme="minorHAnsi" w:cs="Arial"/>
          <w:b/>
          <w:bCs/>
          <w:color w:val="000000"/>
          <w:szCs w:val="24"/>
        </w:rPr>
        <w:t>Forming a belief on reasonable grounds</w:t>
      </w:r>
    </w:p>
    <w:p w14:paraId="1DE17453" w14:textId="77777777" w:rsidR="00840D6D" w:rsidRPr="00840D6D" w:rsidRDefault="00840D6D" w:rsidP="00840D6D">
      <w:pPr>
        <w:autoSpaceDE w:val="0"/>
        <w:autoSpaceDN w:val="0"/>
        <w:adjustRightInd w:val="0"/>
        <w:rPr>
          <w:rFonts w:asciiTheme="minorHAnsi" w:hAnsiTheme="minorHAnsi" w:cs="Arial"/>
          <w:color w:val="000000"/>
          <w:szCs w:val="24"/>
        </w:rPr>
      </w:pPr>
      <w:r w:rsidRPr="00840D6D">
        <w:rPr>
          <w:rFonts w:asciiTheme="minorHAnsi" w:hAnsiTheme="minorHAnsi" w:cs="Arial"/>
          <w:color w:val="000000"/>
          <w:szCs w:val="24"/>
        </w:rPr>
        <w:t>A person may form a belief on reasonable grounds that a child is in need of protection after becoming aware that a child or young person’s health, safety or wellbeing is at risk.</w:t>
      </w:r>
    </w:p>
    <w:p w14:paraId="6D38489A" w14:textId="77777777" w:rsidR="00840D6D" w:rsidRPr="00840D6D" w:rsidRDefault="00840D6D" w:rsidP="00840D6D">
      <w:pPr>
        <w:autoSpaceDE w:val="0"/>
        <w:autoSpaceDN w:val="0"/>
        <w:adjustRightInd w:val="0"/>
        <w:rPr>
          <w:rFonts w:asciiTheme="minorHAnsi" w:hAnsiTheme="minorHAnsi" w:cs="Arial"/>
          <w:color w:val="000000"/>
          <w:szCs w:val="24"/>
        </w:rPr>
      </w:pPr>
    </w:p>
    <w:p w14:paraId="23461B7B" w14:textId="77777777" w:rsidR="00840D6D" w:rsidRPr="00840D6D" w:rsidRDefault="00840D6D" w:rsidP="00840D6D">
      <w:pPr>
        <w:autoSpaceDE w:val="0"/>
        <w:autoSpaceDN w:val="0"/>
        <w:adjustRightInd w:val="0"/>
        <w:outlineLvl w:val="0"/>
        <w:rPr>
          <w:rFonts w:asciiTheme="minorHAnsi" w:hAnsiTheme="minorHAnsi" w:cs="Arial"/>
          <w:b/>
          <w:bCs/>
          <w:color w:val="000000"/>
          <w:szCs w:val="24"/>
        </w:rPr>
      </w:pPr>
      <w:r w:rsidRPr="00840D6D">
        <w:rPr>
          <w:rFonts w:asciiTheme="minorHAnsi" w:hAnsiTheme="minorHAnsi" w:cs="Arial"/>
          <w:b/>
          <w:bCs/>
          <w:color w:val="000000"/>
          <w:szCs w:val="24"/>
        </w:rPr>
        <w:t>Reporting a belief</w:t>
      </w:r>
    </w:p>
    <w:p w14:paraId="539907F0" w14:textId="77777777" w:rsidR="00840D6D" w:rsidRPr="00840D6D" w:rsidRDefault="00840D6D" w:rsidP="00840D6D">
      <w:pPr>
        <w:autoSpaceDE w:val="0"/>
        <w:autoSpaceDN w:val="0"/>
        <w:adjustRightInd w:val="0"/>
        <w:rPr>
          <w:rFonts w:asciiTheme="minorHAnsi" w:hAnsiTheme="minorHAnsi" w:cs="Arial"/>
          <w:b/>
          <w:bCs/>
          <w:color w:val="000000"/>
          <w:szCs w:val="24"/>
        </w:rPr>
      </w:pPr>
    </w:p>
    <w:p w14:paraId="30D25C41" w14:textId="77777777" w:rsidR="00840D6D" w:rsidRPr="00840D6D" w:rsidRDefault="00840D6D" w:rsidP="00840D6D">
      <w:pPr>
        <w:autoSpaceDE w:val="0"/>
        <w:autoSpaceDN w:val="0"/>
        <w:adjustRightInd w:val="0"/>
        <w:rPr>
          <w:rFonts w:asciiTheme="minorHAnsi" w:hAnsiTheme="minorHAnsi" w:cs="Arial"/>
          <w:color w:val="000000"/>
          <w:szCs w:val="24"/>
        </w:rPr>
      </w:pPr>
      <w:r w:rsidRPr="00840D6D">
        <w:rPr>
          <w:rFonts w:asciiTheme="minorHAnsi" w:hAnsiTheme="minorHAnsi" w:cs="Arial"/>
          <w:color w:val="000000"/>
          <w:szCs w:val="24"/>
        </w:rPr>
        <w:t xml:space="preserve">Mandated staff members </w:t>
      </w:r>
      <w:r w:rsidRPr="00840D6D">
        <w:rPr>
          <w:rFonts w:asciiTheme="minorHAnsi" w:hAnsiTheme="minorHAnsi" w:cs="Arial"/>
          <w:i/>
          <w:iCs/>
          <w:color w:val="000000"/>
          <w:szCs w:val="24"/>
        </w:rPr>
        <w:t xml:space="preserve">(Teachers and Principals) </w:t>
      </w:r>
      <w:r w:rsidRPr="00840D6D">
        <w:rPr>
          <w:rFonts w:asciiTheme="minorHAnsi" w:hAnsiTheme="minorHAnsi" w:cs="Arial"/>
          <w:color w:val="000000"/>
          <w:szCs w:val="24"/>
        </w:rPr>
        <w:t>must make a report to Child Protection as soon as practicable after forming a belief on reasonable grounds that a child or young person is in need of protection.</w:t>
      </w:r>
    </w:p>
    <w:p w14:paraId="1129E9D4" w14:textId="77777777" w:rsidR="00840D6D" w:rsidRPr="00840D6D" w:rsidRDefault="00840D6D" w:rsidP="00840D6D">
      <w:pPr>
        <w:autoSpaceDE w:val="0"/>
        <w:autoSpaceDN w:val="0"/>
        <w:adjustRightInd w:val="0"/>
        <w:rPr>
          <w:rFonts w:asciiTheme="minorHAnsi" w:hAnsiTheme="minorHAnsi" w:cs="Arial"/>
          <w:color w:val="000000"/>
          <w:szCs w:val="24"/>
        </w:rPr>
      </w:pPr>
    </w:p>
    <w:p w14:paraId="0FFC370C" w14:textId="77777777" w:rsidR="00840D6D" w:rsidRPr="00840D6D" w:rsidRDefault="00840D6D" w:rsidP="00840D6D">
      <w:pPr>
        <w:autoSpaceDE w:val="0"/>
        <w:autoSpaceDN w:val="0"/>
        <w:adjustRightInd w:val="0"/>
        <w:rPr>
          <w:rFonts w:asciiTheme="minorHAnsi" w:hAnsiTheme="minorHAnsi" w:cs="Arial"/>
          <w:color w:val="000000"/>
          <w:szCs w:val="24"/>
        </w:rPr>
      </w:pPr>
      <w:r w:rsidRPr="00840D6D">
        <w:rPr>
          <w:rFonts w:asciiTheme="minorHAnsi" w:hAnsiTheme="minorHAnsi" w:cs="Arial"/>
          <w:color w:val="000000"/>
          <w:szCs w:val="24"/>
        </w:rPr>
        <w:t xml:space="preserve">Staff members, </w:t>
      </w:r>
      <w:proofErr w:type="gramStart"/>
      <w:r w:rsidRPr="00840D6D">
        <w:rPr>
          <w:rFonts w:asciiTheme="minorHAnsi" w:hAnsiTheme="minorHAnsi" w:cs="Arial"/>
          <w:b/>
          <w:bCs/>
          <w:color w:val="000000"/>
          <w:szCs w:val="24"/>
        </w:rPr>
        <w:t>whether or not</w:t>
      </w:r>
      <w:proofErr w:type="gramEnd"/>
      <w:r w:rsidRPr="00840D6D">
        <w:rPr>
          <w:rFonts w:asciiTheme="minorHAnsi" w:hAnsiTheme="minorHAnsi" w:cs="Arial"/>
          <w:b/>
          <w:bCs/>
          <w:color w:val="000000"/>
          <w:szCs w:val="24"/>
        </w:rPr>
        <w:t xml:space="preserve"> mandated</w:t>
      </w:r>
      <w:r w:rsidRPr="00840D6D">
        <w:rPr>
          <w:rFonts w:asciiTheme="minorHAnsi" w:hAnsiTheme="minorHAnsi" w:cs="Arial"/>
          <w:color w:val="000000"/>
          <w:szCs w:val="24"/>
        </w:rPr>
        <w:t>, need to report to the principal or assistant principal their belief when the belief is formed in the course of undertaking their professional duties.</w:t>
      </w:r>
    </w:p>
    <w:p w14:paraId="59D87058" w14:textId="77777777" w:rsidR="00840D6D" w:rsidRPr="00840D6D" w:rsidRDefault="00840D6D" w:rsidP="00840D6D">
      <w:pPr>
        <w:autoSpaceDE w:val="0"/>
        <w:autoSpaceDN w:val="0"/>
        <w:adjustRightInd w:val="0"/>
        <w:rPr>
          <w:rFonts w:asciiTheme="minorHAnsi" w:hAnsiTheme="minorHAnsi" w:cs="Arial"/>
          <w:color w:val="000000"/>
          <w:szCs w:val="24"/>
        </w:rPr>
      </w:pPr>
      <w:r w:rsidRPr="00840D6D">
        <w:rPr>
          <w:rFonts w:asciiTheme="minorHAnsi" w:hAnsiTheme="minorHAnsi" w:cs="Arial"/>
          <w:color w:val="000000"/>
          <w:szCs w:val="24"/>
        </w:rPr>
        <w:t>A report must be made as soon as practicable after forming the belief and on each occasion on which they become aware of any further reasonable grounds for the belief.</w:t>
      </w:r>
    </w:p>
    <w:p w14:paraId="5F5AC785" w14:textId="77777777" w:rsidR="00840D6D" w:rsidRPr="00840D6D" w:rsidRDefault="00840D6D" w:rsidP="00840D6D">
      <w:pPr>
        <w:autoSpaceDE w:val="0"/>
        <w:autoSpaceDN w:val="0"/>
        <w:adjustRightInd w:val="0"/>
        <w:rPr>
          <w:rFonts w:asciiTheme="minorHAnsi" w:hAnsiTheme="minorHAnsi" w:cs="Arial"/>
          <w:color w:val="000000"/>
          <w:szCs w:val="24"/>
        </w:rPr>
      </w:pPr>
      <w:r w:rsidRPr="00840D6D">
        <w:rPr>
          <w:rFonts w:asciiTheme="minorHAnsi" w:hAnsiTheme="minorHAnsi" w:cs="Arial"/>
          <w:color w:val="000000"/>
          <w:szCs w:val="24"/>
        </w:rPr>
        <w:t>If one staff member has a different view from another staff member about making a report and the staff member continues to hold the belief that a child is in need of protection, that person is obliged to make a report.</w:t>
      </w:r>
    </w:p>
    <w:p w14:paraId="38A51435" w14:textId="77777777" w:rsidR="00840D6D" w:rsidRPr="00840D6D" w:rsidRDefault="00840D6D" w:rsidP="00840D6D">
      <w:pPr>
        <w:autoSpaceDE w:val="0"/>
        <w:autoSpaceDN w:val="0"/>
        <w:adjustRightInd w:val="0"/>
        <w:rPr>
          <w:rFonts w:asciiTheme="minorHAnsi" w:hAnsiTheme="minorHAnsi" w:cs="Arial"/>
          <w:i/>
          <w:iCs/>
          <w:color w:val="000000"/>
          <w:szCs w:val="24"/>
        </w:rPr>
      </w:pPr>
    </w:p>
    <w:p w14:paraId="3004F565" w14:textId="77777777" w:rsidR="00840D6D" w:rsidRPr="00840D6D" w:rsidRDefault="00840D6D" w:rsidP="00840D6D">
      <w:pPr>
        <w:autoSpaceDE w:val="0"/>
        <w:autoSpaceDN w:val="0"/>
        <w:adjustRightInd w:val="0"/>
        <w:rPr>
          <w:rFonts w:asciiTheme="minorHAnsi" w:hAnsiTheme="minorHAnsi" w:cs="Arial"/>
          <w:i/>
          <w:iCs/>
          <w:szCs w:val="24"/>
        </w:rPr>
      </w:pPr>
      <w:r w:rsidRPr="00840D6D">
        <w:rPr>
          <w:rFonts w:asciiTheme="minorHAnsi" w:hAnsiTheme="minorHAnsi" w:cs="Arial"/>
          <w:i/>
          <w:iCs/>
          <w:color w:val="000000"/>
          <w:szCs w:val="24"/>
        </w:rPr>
        <w:t xml:space="preserve">Please refer to the Mandatory Reporting Policy and Procedures Policy 2014 for </w:t>
      </w:r>
      <w:r w:rsidRPr="00840D6D">
        <w:rPr>
          <w:rFonts w:asciiTheme="minorHAnsi" w:hAnsiTheme="minorHAnsi" w:cs="Arial"/>
          <w:i/>
          <w:iCs/>
          <w:szCs w:val="24"/>
        </w:rPr>
        <w:t>procedures in response to allegations of child abuse.</w:t>
      </w:r>
    </w:p>
    <w:p w14:paraId="4946E9C0" w14:textId="77777777" w:rsidR="00840D6D" w:rsidRPr="00840D6D" w:rsidRDefault="00840D6D" w:rsidP="00840D6D">
      <w:pPr>
        <w:autoSpaceDE w:val="0"/>
        <w:autoSpaceDN w:val="0"/>
        <w:adjustRightInd w:val="0"/>
        <w:rPr>
          <w:rFonts w:asciiTheme="minorHAnsi" w:hAnsiTheme="minorHAnsi" w:cs="Arial"/>
          <w:b/>
          <w:bCs/>
          <w:szCs w:val="24"/>
        </w:rPr>
      </w:pPr>
    </w:p>
    <w:p w14:paraId="40823E38" w14:textId="77777777" w:rsidR="00840D6D" w:rsidRPr="00840D6D" w:rsidRDefault="00840D6D" w:rsidP="00840D6D">
      <w:pPr>
        <w:autoSpaceDE w:val="0"/>
        <w:autoSpaceDN w:val="0"/>
        <w:adjustRightInd w:val="0"/>
        <w:outlineLvl w:val="0"/>
        <w:rPr>
          <w:rFonts w:asciiTheme="minorHAnsi" w:hAnsiTheme="minorHAnsi" w:cs="Arial"/>
          <w:b/>
          <w:bCs/>
          <w:szCs w:val="24"/>
        </w:rPr>
      </w:pPr>
      <w:r w:rsidRPr="00840D6D">
        <w:rPr>
          <w:rFonts w:asciiTheme="minorHAnsi" w:hAnsiTheme="minorHAnsi" w:cs="Arial"/>
          <w:b/>
          <w:bCs/>
          <w:szCs w:val="24"/>
        </w:rPr>
        <w:t>These procedures do not:</w:t>
      </w:r>
    </w:p>
    <w:p w14:paraId="5F99D185" w14:textId="77777777" w:rsidR="00840D6D" w:rsidRPr="00840D6D" w:rsidRDefault="00840D6D" w:rsidP="00840D6D">
      <w:pPr>
        <w:pStyle w:val="ListParagraph"/>
        <w:numPr>
          <w:ilvl w:val="0"/>
          <w:numId w:val="14"/>
        </w:numPr>
        <w:autoSpaceDE w:val="0"/>
        <w:autoSpaceDN w:val="0"/>
        <w:adjustRightInd w:val="0"/>
        <w:spacing w:after="0" w:line="240" w:lineRule="auto"/>
        <w:rPr>
          <w:rFonts w:cs="Arial"/>
          <w:sz w:val="24"/>
          <w:szCs w:val="24"/>
        </w:rPr>
      </w:pPr>
      <w:r w:rsidRPr="00840D6D">
        <w:rPr>
          <w:rFonts w:cs="Arial"/>
          <w:sz w:val="24"/>
          <w:szCs w:val="24"/>
        </w:rPr>
        <w:t>prohibit or discourage school staff from reporting an allegation of child abuse to a person external to the school;</w:t>
      </w:r>
    </w:p>
    <w:p w14:paraId="2B07B9BA" w14:textId="77777777" w:rsidR="00840D6D" w:rsidRPr="00840D6D" w:rsidRDefault="00840D6D" w:rsidP="00840D6D">
      <w:pPr>
        <w:pStyle w:val="ListParagraph"/>
        <w:numPr>
          <w:ilvl w:val="0"/>
          <w:numId w:val="14"/>
        </w:numPr>
        <w:autoSpaceDE w:val="0"/>
        <w:autoSpaceDN w:val="0"/>
        <w:adjustRightInd w:val="0"/>
        <w:spacing w:after="0" w:line="240" w:lineRule="auto"/>
        <w:rPr>
          <w:rFonts w:cs="Arial"/>
          <w:sz w:val="24"/>
          <w:szCs w:val="24"/>
        </w:rPr>
      </w:pPr>
      <w:r w:rsidRPr="00840D6D">
        <w:rPr>
          <w:rFonts w:cs="Arial"/>
          <w:sz w:val="24"/>
          <w:szCs w:val="24"/>
        </w:rPr>
        <w:t>state or imply that it is the victim's responsibility to inform the police or other authorities of the allegation;</w:t>
      </w:r>
    </w:p>
    <w:p w14:paraId="626CE950" w14:textId="77777777" w:rsidR="00840D6D" w:rsidRPr="00840D6D" w:rsidRDefault="00840D6D" w:rsidP="00840D6D">
      <w:pPr>
        <w:pStyle w:val="ListParagraph"/>
        <w:numPr>
          <w:ilvl w:val="0"/>
          <w:numId w:val="14"/>
        </w:numPr>
        <w:autoSpaceDE w:val="0"/>
        <w:autoSpaceDN w:val="0"/>
        <w:adjustRightInd w:val="0"/>
        <w:spacing w:after="0" w:line="240" w:lineRule="auto"/>
        <w:rPr>
          <w:rFonts w:cs="Arial"/>
          <w:sz w:val="24"/>
          <w:szCs w:val="24"/>
        </w:rPr>
      </w:pPr>
      <w:r w:rsidRPr="00840D6D">
        <w:rPr>
          <w:rFonts w:cs="Arial"/>
          <w:sz w:val="24"/>
          <w:szCs w:val="24"/>
        </w:rPr>
        <w:t>require staff to make a judgment about the truth of the allegation of child abuse; or</w:t>
      </w:r>
    </w:p>
    <w:p w14:paraId="073F8C9D" w14:textId="77777777" w:rsidR="00840D6D" w:rsidRPr="00840D6D" w:rsidRDefault="00840D6D" w:rsidP="00840D6D">
      <w:pPr>
        <w:pStyle w:val="ListParagraph"/>
        <w:numPr>
          <w:ilvl w:val="0"/>
          <w:numId w:val="14"/>
        </w:numPr>
        <w:autoSpaceDE w:val="0"/>
        <w:autoSpaceDN w:val="0"/>
        <w:adjustRightInd w:val="0"/>
        <w:spacing w:after="0" w:line="240" w:lineRule="auto"/>
        <w:rPr>
          <w:rFonts w:cs="Arial"/>
          <w:sz w:val="24"/>
          <w:szCs w:val="24"/>
        </w:rPr>
      </w:pPr>
      <w:r w:rsidRPr="00840D6D">
        <w:rPr>
          <w:rFonts w:cs="Arial"/>
          <w:sz w:val="24"/>
          <w:szCs w:val="24"/>
        </w:rPr>
        <w:t>prohibit staff from making records in relation to an allegation or disclosure of child abuse.</w:t>
      </w:r>
    </w:p>
    <w:p w14:paraId="2C0221C0" w14:textId="77777777" w:rsidR="00840D6D" w:rsidRPr="00840D6D" w:rsidRDefault="00840D6D" w:rsidP="00840D6D">
      <w:pPr>
        <w:autoSpaceDE w:val="0"/>
        <w:autoSpaceDN w:val="0"/>
        <w:adjustRightInd w:val="0"/>
        <w:rPr>
          <w:rFonts w:asciiTheme="minorHAnsi" w:hAnsiTheme="minorHAnsi" w:cs="Arial"/>
          <w:b/>
          <w:bCs/>
          <w:color w:val="333333"/>
          <w:szCs w:val="24"/>
        </w:rPr>
      </w:pPr>
    </w:p>
    <w:p w14:paraId="68D59DDC" w14:textId="77777777" w:rsidR="00840D6D" w:rsidRPr="00840D6D" w:rsidRDefault="00840D6D" w:rsidP="00840D6D">
      <w:pPr>
        <w:autoSpaceDE w:val="0"/>
        <w:autoSpaceDN w:val="0"/>
        <w:adjustRightInd w:val="0"/>
        <w:outlineLvl w:val="0"/>
        <w:rPr>
          <w:rFonts w:asciiTheme="minorHAnsi" w:hAnsiTheme="minorHAnsi" w:cs="Arial"/>
          <w:b/>
          <w:bCs/>
          <w:szCs w:val="24"/>
        </w:rPr>
      </w:pPr>
      <w:r w:rsidRPr="00840D6D">
        <w:rPr>
          <w:rFonts w:asciiTheme="minorHAnsi" w:hAnsiTheme="minorHAnsi" w:cs="Arial"/>
          <w:b/>
          <w:bCs/>
          <w:szCs w:val="24"/>
        </w:rPr>
        <w:t>Strategies to identify and reduce or remove risks of child abuse</w:t>
      </w:r>
    </w:p>
    <w:p w14:paraId="6615FC54" w14:textId="77777777" w:rsidR="00840D6D" w:rsidRPr="00840D6D" w:rsidRDefault="00840D6D" w:rsidP="00840D6D">
      <w:pPr>
        <w:pStyle w:val="ListParagraph"/>
        <w:numPr>
          <w:ilvl w:val="0"/>
          <w:numId w:val="15"/>
        </w:numPr>
        <w:autoSpaceDE w:val="0"/>
        <w:autoSpaceDN w:val="0"/>
        <w:adjustRightInd w:val="0"/>
        <w:spacing w:after="0" w:line="240" w:lineRule="auto"/>
        <w:rPr>
          <w:rFonts w:cs="Arial"/>
          <w:sz w:val="24"/>
          <w:szCs w:val="24"/>
        </w:rPr>
      </w:pPr>
      <w:r w:rsidRPr="00840D6D">
        <w:rPr>
          <w:rFonts w:cs="Arial"/>
          <w:sz w:val="24"/>
          <w:szCs w:val="24"/>
        </w:rPr>
        <w:t>Risk management strategies have been developed within the following school policies:</w:t>
      </w:r>
    </w:p>
    <w:p w14:paraId="747E0292" w14:textId="77777777" w:rsidR="00840D6D" w:rsidRPr="00840D6D" w:rsidRDefault="00840D6D" w:rsidP="00840D6D">
      <w:pPr>
        <w:pStyle w:val="ListParagraph"/>
        <w:numPr>
          <w:ilvl w:val="0"/>
          <w:numId w:val="15"/>
        </w:numPr>
        <w:autoSpaceDE w:val="0"/>
        <w:autoSpaceDN w:val="0"/>
        <w:adjustRightInd w:val="0"/>
        <w:spacing w:after="0" w:line="240" w:lineRule="auto"/>
        <w:rPr>
          <w:rFonts w:cs="Arial"/>
          <w:i/>
          <w:iCs/>
          <w:sz w:val="24"/>
          <w:szCs w:val="24"/>
        </w:rPr>
      </w:pPr>
      <w:r w:rsidRPr="00840D6D">
        <w:rPr>
          <w:rFonts w:cs="Arial"/>
          <w:i/>
          <w:iCs/>
          <w:sz w:val="24"/>
          <w:szCs w:val="24"/>
        </w:rPr>
        <w:t>Mandatory Reporting Policy and Procedures Policy 2014</w:t>
      </w:r>
    </w:p>
    <w:p w14:paraId="21359600" w14:textId="77777777" w:rsidR="00840D6D" w:rsidRPr="00840D6D" w:rsidRDefault="00840D6D" w:rsidP="00840D6D">
      <w:pPr>
        <w:pStyle w:val="ListParagraph"/>
        <w:numPr>
          <w:ilvl w:val="0"/>
          <w:numId w:val="15"/>
        </w:numPr>
        <w:autoSpaceDE w:val="0"/>
        <w:autoSpaceDN w:val="0"/>
        <w:adjustRightInd w:val="0"/>
        <w:spacing w:after="0" w:line="240" w:lineRule="auto"/>
        <w:rPr>
          <w:rFonts w:cs="Arial"/>
          <w:i/>
          <w:iCs/>
          <w:sz w:val="24"/>
          <w:szCs w:val="24"/>
        </w:rPr>
      </w:pPr>
      <w:r w:rsidRPr="00840D6D">
        <w:rPr>
          <w:rFonts w:cs="Arial"/>
          <w:i/>
          <w:iCs/>
          <w:sz w:val="24"/>
          <w:szCs w:val="24"/>
        </w:rPr>
        <w:t>Student Engagement Policy 2014</w:t>
      </w:r>
    </w:p>
    <w:p w14:paraId="1FC83453" w14:textId="77777777" w:rsidR="00840D6D" w:rsidRPr="00840D6D" w:rsidRDefault="00840D6D" w:rsidP="00840D6D">
      <w:pPr>
        <w:pStyle w:val="ListParagraph"/>
        <w:numPr>
          <w:ilvl w:val="0"/>
          <w:numId w:val="15"/>
        </w:numPr>
        <w:autoSpaceDE w:val="0"/>
        <w:autoSpaceDN w:val="0"/>
        <w:adjustRightInd w:val="0"/>
        <w:spacing w:after="0" w:line="240" w:lineRule="auto"/>
        <w:rPr>
          <w:rFonts w:cs="Arial"/>
          <w:i/>
          <w:iCs/>
          <w:sz w:val="24"/>
          <w:szCs w:val="24"/>
        </w:rPr>
      </w:pPr>
      <w:r w:rsidRPr="00840D6D">
        <w:rPr>
          <w:rFonts w:cs="Arial"/>
          <w:i/>
          <w:iCs/>
          <w:sz w:val="24"/>
          <w:szCs w:val="24"/>
        </w:rPr>
        <w:t>Duty of Care Policy 2014</w:t>
      </w:r>
    </w:p>
    <w:p w14:paraId="5E8C2214" w14:textId="77777777" w:rsidR="00840D6D" w:rsidRPr="00840D6D" w:rsidRDefault="00840D6D" w:rsidP="00840D6D">
      <w:pPr>
        <w:pStyle w:val="ListParagraph"/>
        <w:numPr>
          <w:ilvl w:val="0"/>
          <w:numId w:val="15"/>
        </w:numPr>
        <w:autoSpaceDE w:val="0"/>
        <w:autoSpaceDN w:val="0"/>
        <w:adjustRightInd w:val="0"/>
        <w:spacing w:after="0" w:line="240" w:lineRule="auto"/>
        <w:rPr>
          <w:rFonts w:cs="Arial"/>
          <w:iCs/>
          <w:sz w:val="24"/>
          <w:szCs w:val="24"/>
        </w:rPr>
      </w:pPr>
      <w:r w:rsidRPr="00840D6D">
        <w:rPr>
          <w:rFonts w:cs="Arial"/>
          <w:iCs/>
          <w:sz w:val="24"/>
          <w:szCs w:val="24"/>
        </w:rPr>
        <w:t xml:space="preserve">Ensure that all staff are up to date with the Department Mandatory Reporting online Professional Development </w:t>
      </w:r>
    </w:p>
    <w:p w14:paraId="41042F82" w14:textId="77777777" w:rsidR="00840D6D" w:rsidRPr="00840D6D" w:rsidRDefault="00840D6D" w:rsidP="00840D6D">
      <w:pPr>
        <w:pStyle w:val="ListParagraph"/>
        <w:numPr>
          <w:ilvl w:val="0"/>
          <w:numId w:val="15"/>
        </w:numPr>
        <w:autoSpaceDE w:val="0"/>
        <w:autoSpaceDN w:val="0"/>
        <w:adjustRightInd w:val="0"/>
        <w:spacing w:after="0" w:line="240" w:lineRule="auto"/>
        <w:rPr>
          <w:rFonts w:cs="Arial"/>
          <w:iCs/>
          <w:sz w:val="24"/>
          <w:szCs w:val="24"/>
        </w:rPr>
      </w:pPr>
      <w:r w:rsidRPr="00840D6D">
        <w:rPr>
          <w:rFonts w:cs="Arial"/>
          <w:iCs/>
          <w:sz w:val="24"/>
          <w:szCs w:val="24"/>
        </w:rPr>
        <w:t>Ensure that we follow the staff selection checklist before any staff member if offered employment.</w:t>
      </w:r>
    </w:p>
    <w:p w14:paraId="589F6AB0" w14:textId="77777777" w:rsidR="00840D6D" w:rsidRPr="00840D6D" w:rsidRDefault="00840D6D" w:rsidP="00840D6D">
      <w:pPr>
        <w:pStyle w:val="ListParagraph"/>
        <w:numPr>
          <w:ilvl w:val="0"/>
          <w:numId w:val="15"/>
        </w:numPr>
        <w:autoSpaceDE w:val="0"/>
        <w:autoSpaceDN w:val="0"/>
        <w:adjustRightInd w:val="0"/>
        <w:spacing w:after="0" w:line="240" w:lineRule="auto"/>
        <w:rPr>
          <w:rFonts w:cs="Arial"/>
          <w:iCs/>
          <w:sz w:val="24"/>
          <w:szCs w:val="24"/>
        </w:rPr>
      </w:pPr>
      <w:r w:rsidRPr="00840D6D">
        <w:rPr>
          <w:rFonts w:cs="Arial"/>
          <w:iCs/>
          <w:sz w:val="24"/>
          <w:szCs w:val="24"/>
        </w:rPr>
        <w:lastRenderedPageBreak/>
        <w:t>Ensure that our Out of School Hours Care provider has a copy of our school policy.</w:t>
      </w:r>
    </w:p>
    <w:p w14:paraId="76CCC151" w14:textId="77777777" w:rsidR="00840D6D" w:rsidRPr="00840D6D" w:rsidRDefault="00840D6D" w:rsidP="00840D6D">
      <w:pPr>
        <w:pStyle w:val="ListParagraph"/>
        <w:numPr>
          <w:ilvl w:val="0"/>
          <w:numId w:val="15"/>
        </w:numPr>
        <w:autoSpaceDE w:val="0"/>
        <w:autoSpaceDN w:val="0"/>
        <w:adjustRightInd w:val="0"/>
        <w:spacing w:after="0" w:line="240" w:lineRule="auto"/>
        <w:rPr>
          <w:rFonts w:cs="Arial"/>
          <w:iCs/>
          <w:color w:val="000000"/>
          <w:sz w:val="24"/>
          <w:szCs w:val="24"/>
        </w:rPr>
      </w:pPr>
      <w:r w:rsidRPr="00840D6D">
        <w:rPr>
          <w:rFonts w:cs="Arial"/>
          <w:iCs/>
          <w:color w:val="000000"/>
          <w:sz w:val="24"/>
          <w:szCs w:val="24"/>
        </w:rPr>
        <w:t>Provide a safe environment that staff can come and discuss their child safety concerns with the Principal.</w:t>
      </w:r>
    </w:p>
    <w:p w14:paraId="28214965" w14:textId="77777777" w:rsidR="00840D6D" w:rsidRPr="00840D6D" w:rsidRDefault="00840D6D" w:rsidP="00840D6D">
      <w:pPr>
        <w:pStyle w:val="ListParagraph"/>
        <w:numPr>
          <w:ilvl w:val="0"/>
          <w:numId w:val="15"/>
        </w:numPr>
        <w:autoSpaceDE w:val="0"/>
        <w:autoSpaceDN w:val="0"/>
        <w:adjustRightInd w:val="0"/>
        <w:spacing w:after="0" w:line="240" w:lineRule="auto"/>
        <w:rPr>
          <w:rFonts w:cs="Arial"/>
          <w:iCs/>
          <w:color w:val="000000"/>
          <w:sz w:val="24"/>
          <w:szCs w:val="24"/>
        </w:rPr>
      </w:pPr>
      <w:r w:rsidRPr="00840D6D">
        <w:rPr>
          <w:rFonts w:cs="Arial"/>
          <w:iCs/>
          <w:color w:val="000000"/>
          <w:sz w:val="24"/>
          <w:szCs w:val="24"/>
        </w:rPr>
        <w:t xml:space="preserve">Provide students regularly with exposure to numbers such as Kids Helpline through the mechanism of our </w:t>
      </w:r>
      <w:proofErr w:type="spellStart"/>
      <w:r w:rsidRPr="00840D6D">
        <w:rPr>
          <w:rFonts w:cs="Arial"/>
          <w:iCs/>
          <w:color w:val="000000"/>
          <w:sz w:val="24"/>
          <w:szCs w:val="24"/>
        </w:rPr>
        <w:t>eSmart</w:t>
      </w:r>
      <w:proofErr w:type="spellEnd"/>
      <w:r w:rsidRPr="00840D6D">
        <w:rPr>
          <w:rFonts w:cs="Arial"/>
          <w:iCs/>
          <w:color w:val="000000"/>
          <w:sz w:val="24"/>
          <w:szCs w:val="24"/>
        </w:rPr>
        <w:t xml:space="preserve"> curriculum. </w:t>
      </w:r>
    </w:p>
    <w:p w14:paraId="20098308" w14:textId="77777777" w:rsidR="00840D6D" w:rsidRPr="00840D6D" w:rsidRDefault="00840D6D" w:rsidP="00840D6D">
      <w:pPr>
        <w:autoSpaceDE w:val="0"/>
        <w:autoSpaceDN w:val="0"/>
        <w:adjustRightInd w:val="0"/>
        <w:rPr>
          <w:rFonts w:asciiTheme="minorHAnsi" w:hAnsiTheme="minorHAnsi" w:cs="Arial"/>
          <w:color w:val="000000"/>
          <w:szCs w:val="24"/>
        </w:rPr>
      </w:pPr>
    </w:p>
    <w:p w14:paraId="27F48D7E" w14:textId="77777777" w:rsidR="00840D6D" w:rsidRPr="00840D6D" w:rsidRDefault="00840D6D" w:rsidP="00840D6D">
      <w:pPr>
        <w:autoSpaceDE w:val="0"/>
        <w:autoSpaceDN w:val="0"/>
        <w:adjustRightInd w:val="0"/>
        <w:rPr>
          <w:rFonts w:asciiTheme="minorHAnsi" w:hAnsiTheme="minorHAnsi" w:cs="Arial"/>
          <w:color w:val="000000"/>
          <w:szCs w:val="24"/>
        </w:rPr>
      </w:pPr>
    </w:p>
    <w:p w14:paraId="6BE4EE77" w14:textId="77777777" w:rsidR="00840D6D" w:rsidRPr="00840D6D" w:rsidRDefault="00840D6D" w:rsidP="00840D6D">
      <w:pPr>
        <w:autoSpaceDE w:val="0"/>
        <w:autoSpaceDN w:val="0"/>
        <w:adjustRightInd w:val="0"/>
        <w:rPr>
          <w:rFonts w:asciiTheme="minorHAnsi" w:hAnsiTheme="minorHAnsi" w:cs="Arial"/>
          <w:b/>
          <w:bCs/>
          <w:color w:val="000000"/>
          <w:szCs w:val="24"/>
        </w:rPr>
      </w:pPr>
      <w:r w:rsidRPr="00840D6D">
        <w:rPr>
          <w:rFonts w:asciiTheme="minorHAnsi" w:hAnsiTheme="minorHAnsi" w:cs="Arial"/>
          <w:color w:val="000000"/>
          <w:szCs w:val="24"/>
        </w:rPr>
        <w:t></w:t>
      </w:r>
      <w:r w:rsidRPr="00840D6D">
        <w:rPr>
          <w:rFonts w:asciiTheme="minorHAnsi" w:hAnsiTheme="minorHAnsi" w:cs="Arial"/>
          <w:b/>
          <w:bCs/>
          <w:color w:val="000000"/>
          <w:szCs w:val="24"/>
          <w:u w:val="single"/>
        </w:rPr>
        <w:t>References:</w:t>
      </w:r>
    </w:p>
    <w:p w14:paraId="489D4750" w14:textId="77777777" w:rsidR="00840D6D" w:rsidRPr="00840D6D" w:rsidRDefault="00840D6D" w:rsidP="00840D6D">
      <w:pPr>
        <w:autoSpaceDE w:val="0"/>
        <w:autoSpaceDN w:val="0"/>
        <w:adjustRightInd w:val="0"/>
        <w:rPr>
          <w:rFonts w:asciiTheme="minorHAnsi" w:hAnsiTheme="minorHAnsi" w:cs="Arial"/>
          <w:b/>
          <w:bCs/>
          <w:color w:val="000000"/>
          <w:szCs w:val="24"/>
        </w:rPr>
      </w:pPr>
    </w:p>
    <w:p w14:paraId="54C59A1C" w14:textId="77777777" w:rsidR="00840D6D" w:rsidRPr="00840D6D" w:rsidRDefault="00840D6D" w:rsidP="00840D6D">
      <w:pPr>
        <w:autoSpaceDE w:val="0"/>
        <w:autoSpaceDN w:val="0"/>
        <w:adjustRightInd w:val="0"/>
        <w:rPr>
          <w:rFonts w:asciiTheme="minorHAnsi" w:hAnsiTheme="minorHAnsi" w:cs="Arial"/>
          <w:color w:val="0000FF"/>
          <w:szCs w:val="24"/>
        </w:rPr>
      </w:pPr>
      <w:r w:rsidRPr="00840D6D">
        <w:rPr>
          <w:rFonts w:asciiTheme="minorHAnsi" w:hAnsiTheme="minorHAnsi" w:cs="Arial"/>
          <w:color w:val="0000FF"/>
          <w:szCs w:val="24"/>
        </w:rPr>
        <w:t>http://www.education.vic.gov.au/school/principals/spag/safety/pages/dutyofcare.aspx</w:t>
      </w:r>
    </w:p>
    <w:p w14:paraId="3BB5FA0A" w14:textId="77777777" w:rsidR="00840D6D" w:rsidRPr="00840D6D" w:rsidRDefault="00840D6D" w:rsidP="00840D6D">
      <w:pPr>
        <w:autoSpaceDE w:val="0"/>
        <w:autoSpaceDN w:val="0"/>
        <w:adjustRightInd w:val="0"/>
        <w:rPr>
          <w:rFonts w:asciiTheme="minorHAnsi" w:hAnsiTheme="minorHAnsi" w:cs="Arial"/>
          <w:color w:val="0000FF"/>
          <w:szCs w:val="24"/>
        </w:rPr>
      </w:pPr>
    </w:p>
    <w:p w14:paraId="4F46319E" w14:textId="77777777" w:rsidR="00840D6D" w:rsidRPr="00840D6D" w:rsidRDefault="00840D6D" w:rsidP="00840D6D">
      <w:pPr>
        <w:autoSpaceDE w:val="0"/>
        <w:autoSpaceDN w:val="0"/>
        <w:adjustRightInd w:val="0"/>
        <w:rPr>
          <w:rFonts w:asciiTheme="minorHAnsi" w:hAnsiTheme="minorHAnsi" w:cs="Arial"/>
          <w:szCs w:val="24"/>
        </w:rPr>
      </w:pPr>
      <w:r w:rsidRPr="00840D6D">
        <w:rPr>
          <w:rFonts w:asciiTheme="minorHAnsi" w:hAnsiTheme="minorHAnsi" w:cs="Arial"/>
          <w:szCs w:val="24"/>
        </w:rPr>
        <w:t>If the school identifies risks of child abuse occurring in one or more school environments the authority must make a record of those risks and specify the action(s) the school will take to reduce or remove the risks (risk controls).</w:t>
      </w:r>
    </w:p>
    <w:p w14:paraId="52EA4806" w14:textId="77777777" w:rsidR="00840D6D" w:rsidRPr="00840D6D" w:rsidRDefault="00840D6D" w:rsidP="00840D6D">
      <w:pPr>
        <w:autoSpaceDE w:val="0"/>
        <w:autoSpaceDN w:val="0"/>
        <w:adjustRightInd w:val="0"/>
        <w:rPr>
          <w:rFonts w:asciiTheme="minorHAnsi" w:hAnsiTheme="minorHAnsi" w:cs="Arial"/>
          <w:i/>
          <w:iCs/>
          <w:szCs w:val="24"/>
        </w:rPr>
      </w:pPr>
      <w:r w:rsidRPr="00840D6D">
        <w:rPr>
          <w:rFonts w:asciiTheme="minorHAnsi" w:hAnsiTheme="minorHAnsi" w:cs="Arial"/>
          <w:i/>
          <w:iCs/>
          <w:szCs w:val="24"/>
        </w:rPr>
        <w:t>Explanatory note: Different risk controls may be necessary for particular groups of children</w:t>
      </w:r>
    </w:p>
    <w:p w14:paraId="00D9EEEB" w14:textId="77777777" w:rsidR="00840D6D" w:rsidRPr="00840D6D" w:rsidRDefault="00840D6D" w:rsidP="00840D6D">
      <w:pPr>
        <w:autoSpaceDE w:val="0"/>
        <w:autoSpaceDN w:val="0"/>
        <w:adjustRightInd w:val="0"/>
        <w:rPr>
          <w:rFonts w:asciiTheme="minorHAnsi" w:hAnsiTheme="minorHAnsi" w:cs="Arial"/>
          <w:i/>
          <w:iCs/>
          <w:szCs w:val="24"/>
        </w:rPr>
      </w:pPr>
      <w:r w:rsidRPr="00840D6D">
        <w:rPr>
          <w:rFonts w:asciiTheme="minorHAnsi" w:hAnsiTheme="minorHAnsi" w:cs="Arial"/>
          <w:i/>
          <w:iCs/>
          <w:szCs w:val="24"/>
        </w:rPr>
        <w:t>depending on the nature of the risk and the diversity characteristics of children affected by the risk.</w:t>
      </w:r>
    </w:p>
    <w:p w14:paraId="43AF4D97" w14:textId="77777777" w:rsidR="00840D6D" w:rsidRPr="00840D6D" w:rsidRDefault="00840D6D" w:rsidP="00840D6D">
      <w:pPr>
        <w:pStyle w:val="ListParagraph"/>
        <w:numPr>
          <w:ilvl w:val="0"/>
          <w:numId w:val="16"/>
        </w:numPr>
        <w:autoSpaceDE w:val="0"/>
        <w:autoSpaceDN w:val="0"/>
        <w:adjustRightInd w:val="0"/>
        <w:spacing w:after="0" w:line="240" w:lineRule="auto"/>
        <w:rPr>
          <w:rFonts w:cs="Arial"/>
          <w:sz w:val="24"/>
          <w:szCs w:val="24"/>
        </w:rPr>
      </w:pPr>
      <w:r w:rsidRPr="00840D6D">
        <w:rPr>
          <w:rFonts w:cs="Arial"/>
          <w:sz w:val="24"/>
          <w:szCs w:val="24"/>
        </w:rPr>
        <w:t>As part of its risk management strategy and practices, the school must monitor and evaluate the effectiveness of the implementation of its risk controls.</w:t>
      </w:r>
    </w:p>
    <w:p w14:paraId="374077BE" w14:textId="77777777" w:rsidR="00840D6D" w:rsidRPr="00840D6D" w:rsidRDefault="00840D6D" w:rsidP="00840D6D">
      <w:pPr>
        <w:pStyle w:val="ListParagraph"/>
        <w:numPr>
          <w:ilvl w:val="0"/>
          <w:numId w:val="16"/>
        </w:numPr>
        <w:autoSpaceDE w:val="0"/>
        <w:autoSpaceDN w:val="0"/>
        <w:adjustRightInd w:val="0"/>
        <w:spacing w:after="0" w:line="240" w:lineRule="auto"/>
        <w:rPr>
          <w:rFonts w:cs="Arial"/>
          <w:sz w:val="24"/>
          <w:szCs w:val="24"/>
        </w:rPr>
      </w:pPr>
      <w:r w:rsidRPr="00840D6D">
        <w:rPr>
          <w:rFonts w:cs="Arial"/>
          <w:sz w:val="24"/>
          <w:szCs w:val="24"/>
        </w:rPr>
        <w:t>At least annually, the school must ensure that appropriate guidance and training is provided to the individual members of the school staff about:</w:t>
      </w:r>
    </w:p>
    <w:p w14:paraId="3F3E89D1" w14:textId="77777777" w:rsidR="00840D6D" w:rsidRPr="00840D6D" w:rsidRDefault="00840D6D" w:rsidP="00840D6D">
      <w:pPr>
        <w:pStyle w:val="ListParagraph"/>
        <w:numPr>
          <w:ilvl w:val="0"/>
          <w:numId w:val="16"/>
        </w:numPr>
        <w:autoSpaceDE w:val="0"/>
        <w:autoSpaceDN w:val="0"/>
        <w:adjustRightInd w:val="0"/>
        <w:spacing w:after="0" w:line="240" w:lineRule="auto"/>
        <w:rPr>
          <w:rFonts w:cs="Arial"/>
          <w:sz w:val="24"/>
          <w:szCs w:val="24"/>
        </w:rPr>
      </w:pPr>
      <w:r w:rsidRPr="00840D6D">
        <w:rPr>
          <w:rFonts w:cs="Arial"/>
          <w:sz w:val="24"/>
          <w:szCs w:val="24"/>
        </w:rPr>
        <w:t>individual and collective obligations and responsibilities for managing the risk of child abuse;</w:t>
      </w:r>
    </w:p>
    <w:p w14:paraId="5D39EFF0" w14:textId="77777777" w:rsidR="00840D6D" w:rsidRPr="00840D6D" w:rsidRDefault="00840D6D" w:rsidP="00840D6D">
      <w:pPr>
        <w:pStyle w:val="ListParagraph"/>
        <w:numPr>
          <w:ilvl w:val="0"/>
          <w:numId w:val="16"/>
        </w:numPr>
        <w:autoSpaceDE w:val="0"/>
        <w:autoSpaceDN w:val="0"/>
        <w:adjustRightInd w:val="0"/>
        <w:spacing w:after="0" w:line="240" w:lineRule="auto"/>
        <w:rPr>
          <w:rFonts w:cs="Arial"/>
          <w:sz w:val="24"/>
          <w:szCs w:val="24"/>
        </w:rPr>
      </w:pPr>
      <w:r w:rsidRPr="00840D6D">
        <w:rPr>
          <w:rFonts w:cs="Arial"/>
          <w:sz w:val="24"/>
          <w:szCs w:val="24"/>
        </w:rPr>
        <w:t>child abuse risks in the school environment; and</w:t>
      </w:r>
    </w:p>
    <w:p w14:paraId="12B6C24D" w14:textId="77777777" w:rsidR="00840D6D" w:rsidRPr="00840D6D" w:rsidRDefault="00840D6D" w:rsidP="00840D6D">
      <w:pPr>
        <w:pStyle w:val="ListParagraph"/>
        <w:numPr>
          <w:ilvl w:val="0"/>
          <w:numId w:val="16"/>
        </w:numPr>
        <w:autoSpaceDE w:val="0"/>
        <w:autoSpaceDN w:val="0"/>
        <w:adjustRightInd w:val="0"/>
        <w:spacing w:after="0" w:line="240" w:lineRule="auto"/>
        <w:rPr>
          <w:rFonts w:cs="Arial"/>
          <w:sz w:val="24"/>
          <w:szCs w:val="24"/>
        </w:rPr>
      </w:pPr>
      <w:r w:rsidRPr="00840D6D">
        <w:rPr>
          <w:rFonts w:cs="Arial"/>
          <w:sz w:val="24"/>
          <w:szCs w:val="24"/>
        </w:rPr>
        <w:t>the school's current child safety standards.</w:t>
      </w:r>
    </w:p>
    <w:p w14:paraId="0848BDF9" w14:textId="77777777" w:rsidR="00840D6D" w:rsidRPr="00840D6D" w:rsidRDefault="00840D6D" w:rsidP="00840D6D">
      <w:pPr>
        <w:autoSpaceDE w:val="0"/>
        <w:autoSpaceDN w:val="0"/>
        <w:adjustRightInd w:val="0"/>
        <w:rPr>
          <w:rFonts w:asciiTheme="minorHAnsi" w:hAnsiTheme="minorHAnsi" w:cs="Arial"/>
          <w:b/>
          <w:bCs/>
          <w:szCs w:val="24"/>
        </w:rPr>
      </w:pPr>
    </w:p>
    <w:p w14:paraId="69AC9D32" w14:textId="77777777" w:rsidR="00840D6D" w:rsidRPr="00840D6D" w:rsidRDefault="00840D6D" w:rsidP="00840D6D">
      <w:pPr>
        <w:autoSpaceDE w:val="0"/>
        <w:autoSpaceDN w:val="0"/>
        <w:adjustRightInd w:val="0"/>
        <w:outlineLvl w:val="0"/>
        <w:rPr>
          <w:rFonts w:asciiTheme="minorHAnsi" w:hAnsiTheme="minorHAnsi" w:cs="Arial"/>
          <w:b/>
          <w:bCs/>
          <w:szCs w:val="24"/>
        </w:rPr>
      </w:pPr>
      <w:r w:rsidRPr="00840D6D">
        <w:rPr>
          <w:rFonts w:asciiTheme="minorHAnsi" w:hAnsiTheme="minorHAnsi" w:cs="Arial"/>
          <w:b/>
          <w:bCs/>
          <w:szCs w:val="24"/>
        </w:rPr>
        <w:t>Strategies to promote child empowerment and participation</w:t>
      </w:r>
    </w:p>
    <w:p w14:paraId="1E1779A8" w14:textId="77777777" w:rsidR="00840D6D" w:rsidRPr="00840D6D" w:rsidRDefault="00840D6D" w:rsidP="00840D6D">
      <w:pPr>
        <w:pStyle w:val="ListParagraph"/>
        <w:numPr>
          <w:ilvl w:val="0"/>
          <w:numId w:val="17"/>
        </w:numPr>
        <w:autoSpaceDE w:val="0"/>
        <w:autoSpaceDN w:val="0"/>
        <w:adjustRightInd w:val="0"/>
        <w:spacing w:after="0" w:line="240" w:lineRule="auto"/>
        <w:rPr>
          <w:rFonts w:cs="Arial"/>
          <w:sz w:val="24"/>
          <w:szCs w:val="24"/>
        </w:rPr>
      </w:pPr>
      <w:r w:rsidRPr="00840D6D">
        <w:rPr>
          <w:rFonts w:cs="Arial"/>
          <w:sz w:val="24"/>
          <w:szCs w:val="24"/>
        </w:rPr>
        <w:t>The school authority must develop strategies to deliver appropriate education about:</w:t>
      </w:r>
    </w:p>
    <w:p w14:paraId="05A2EA7E" w14:textId="77777777" w:rsidR="00840D6D" w:rsidRPr="00840D6D" w:rsidRDefault="00840D6D" w:rsidP="00840D6D">
      <w:pPr>
        <w:pStyle w:val="ListParagraph"/>
        <w:numPr>
          <w:ilvl w:val="0"/>
          <w:numId w:val="17"/>
        </w:numPr>
        <w:autoSpaceDE w:val="0"/>
        <w:autoSpaceDN w:val="0"/>
        <w:adjustRightInd w:val="0"/>
        <w:spacing w:after="0" w:line="240" w:lineRule="auto"/>
        <w:rPr>
          <w:rFonts w:cs="Arial"/>
          <w:sz w:val="24"/>
          <w:szCs w:val="24"/>
        </w:rPr>
      </w:pPr>
      <w:r w:rsidRPr="00840D6D">
        <w:rPr>
          <w:rFonts w:cs="Arial"/>
          <w:sz w:val="24"/>
          <w:szCs w:val="24"/>
        </w:rPr>
        <w:t>standards of behaviour for students attending the school;</w:t>
      </w:r>
    </w:p>
    <w:p w14:paraId="560A89B0" w14:textId="77777777" w:rsidR="00840D6D" w:rsidRPr="00840D6D" w:rsidRDefault="00840D6D" w:rsidP="00840D6D">
      <w:pPr>
        <w:pStyle w:val="ListParagraph"/>
        <w:numPr>
          <w:ilvl w:val="0"/>
          <w:numId w:val="17"/>
        </w:numPr>
        <w:autoSpaceDE w:val="0"/>
        <w:autoSpaceDN w:val="0"/>
        <w:adjustRightInd w:val="0"/>
        <w:spacing w:after="0" w:line="240" w:lineRule="auto"/>
        <w:rPr>
          <w:rFonts w:cs="Arial"/>
          <w:sz w:val="24"/>
          <w:szCs w:val="24"/>
        </w:rPr>
      </w:pPr>
      <w:r w:rsidRPr="00840D6D">
        <w:rPr>
          <w:rFonts w:cs="Arial"/>
          <w:sz w:val="24"/>
          <w:szCs w:val="24"/>
        </w:rPr>
        <w:t>healthy and respectful relationships (including sexuality);</w:t>
      </w:r>
    </w:p>
    <w:p w14:paraId="6D50FB54" w14:textId="77777777" w:rsidR="00840D6D" w:rsidRPr="00840D6D" w:rsidRDefault="00840D6D" w:rsidP="00840D6D">
      <w:pPr>
        <w:pStyle w:val="ListParagraph"/>
        <w:numPr>
          <w:ilvl w:val="0"/>
          <w:numId w:val="17"/>
        </w:numPr>
        <w:autoSpaceDE w:val="0"/>
        <w:autoSpaceDN w:val="0"/>
        <w:adjustRightInd w:val="0"/>
        <w:spacing w:after="0" w:line="240" w:lineRule="auto"/>
        <w:rPr>
          <w:rFonts w:cs="Arial"/>
          <w:sz w:val="24"/>
          <w:szCs w:val="24"/>
        </w:rPr>
      </w:pPr>
      <w:r w:rsidRPr="00840D6D">
        <w:rPr>
          <w:rFonts w:cs="Arial"/>
          <w:sz w:val="24"/>
          <w:szCs w:val="24"/>
        </w:rPr>
        <w:t>resilience; and</w:t>
      </w:r>
    </w:p>
    <w:p w14:paraId="56C6AFEA" w14:textId="77777777" w:rsidR="00840D6D" w:rsidRPr="00840D6D" w:rsidRDefault="00840D6D" w:rsidP="00840D6D">
      <w:pPr>
        <w:pStyle w:val="ListParagraph"/>
        <w:numPr>
          <w:ilvl w:val="0"/>
          <w:numId w:val="17"/>
        </w:numPr>
        <w:autoSpaceDE w:val="0"/>
        <w:autoSpaceDN w:val="0"/>
        <w:adjustRightInd w:val="0"/>
        <w:spacing w:after="0" w:line="240" w:lineRule="auto"/>
        <w:rPr>
          <w:rFonts w:cs="Arial"/>
          <w:sz w:val="24"/>
          <w:szCs w:val="24"/>
        </w:rPr>
      </w:pPr>
      <w:r w:rsidRPr="00840D6D">
        <w:rPr>
          <w:rFonts w:cs="Arial"/>
          <w:sz w:val="24"/>
          <w:szCs w:val="24"/>
        </w:rPr>
        <w:t>child abuse awareness and prevention.</w:t>
      </w:r>
    </w:p>
    <w:p w14:paraId="1F577B27" w14:textId="77777777" w:rsidR="00840D6D" w:rsidRPr="00840D6D" w:rsidRDefault="00840D6D" w:rsidP="00840D6D">
      <w:pPr>
        <w:pStyle w:val="ListParagraph"/>
        <w:numPr>
          <w:ilvl w:val="0"/>
          <w:numId w:val="17"/>
        </w:numPr>
        <w:autoSpaceDE w:val="0"/>
        <w:autoSpaceDN w:val="0"/>
        <w:adjustRightInd w:val="0"/>
        <w:spacing w:after="0" w:line="240" w:lineRule="auto"/>
        <w:rPr>
          <w:rFonts w:cs="Arial"/>
          <w:sz w:val="24"/>
          <w:szCs w:val="24"/>
        </w:rPr>
      </w:pPr>
      <w:r w:rsidRPr="00840D6D">
        <w:rPr>
          <w:rFonts w:cs="Arial"/>
          <w:sz w:val="24"/>
          <w:szCs w:val="24"/>
        </w:rPr>
        <w:t>The school must promote the child safety standards in ways that are readily accessible, easy to understand, and user-friendly to children.</w:t>
      </w:r>
    </w:p>
    <w:p w14:paraId="7A1C4428" w14:textId="77777777" w:rsidR="00840D6D" w:rsidRPr="00840D6D" w:rsidRDefault="00840D6D" w:rsidP="00840D6D">
      <w:pPr>
        <w:ind w:left="720"/>
        <w:rPr>
          <w:rFonts w:asciiTheme="minorHAnsi" w:hAnsiTheme="minorHAnsi" w:cs="Arial"/>
          <w:szCs w:val="24"/>
        </w:rPr>
      </w:pPr>
    </w:p>
    <w:p w14:paraId="296FAD31" w14:textId="77777777" w:rsidR="00840D6D" w:rsidRPr="00840D6D" w:rsidRDefault="00840D6D" w:rsidP="00840D6D">
      <w:pPr>
        <w:rPr>
          <w:rFonts w:asciiTheme="minorHAnsi" w:hAnsiTheme="minorHAnsi" w:cs="Arial"/>
          <w:b/>
          <w:szCs w:val="24"/>
        </w:rPr>
      </w:pPr>
      <w:r w:rsidRPr="00840D6D">
        <w:rPr>
          <w:rFonts w:asciiTheme="minorHAnsi" w:hAnsiTheme="minorHAnsi" w:cs="Arial"/>
          <w:b/>
          <w:szCs w:val="24"/>
          <w:u w:val="single"/>
        </w:rPr>
        <w:t>Evaluation</w:t>
      </w:r>
      <w:r w:rsidRPr="00840D6D">
        <w:rPr>
          <w:rFonts w:asciiTheme="minorHAnsi" w:hAnsiTheme="minorHAnsi" w:cs="Arial"/>
          <w:b/>
          <w:szCs w:val="24"/>
        </w:rPr>
        <w:t>:</w:t>
      </w:r>
    </w:p>
    <w:p w14:paraId="3C53F19D" w14:textId="77777777" w:rsidR="00840D6D" w:rsidRPr="00840D6D" w:rsidRDefault="00840D6D" w:rsidP="00840D6D">
      <w:pPr>
        <w:rPr>
          <w:rFonts w:asciiTheme="minorHAnsi" w:hAnsiTheme="minorHAnsi" w:cs="Arial"/>
          <w:szCs w:val="24"/>
        </w:rPr>
      </w:pPr>
      <w:r w:rsidRPr="00840D6D">
        <w:rPr>
          <w:rFonts w:asciiTheme="minorHAnsi" w:hAnsiTheme="minorHAnsi" w:cs="Arial"/>
          <w:szCs w:val="24"/>
        </w:rPr>
        <w:t>This policy will be reviewed in consultation with the whole school community as part of the school’s three-year review cycle.</w:t>
      </w:r>
    </w:p>
    <w:p w14:paraId="7B68F271" w14:textId="77777777" w:rsidR="00850EEC" w:rsidRDefault="00850EEC" w:rsidP="002D413A">
      <w:pPr>
        <w:pStyle w:val="NoSpacing"/>
      </w:pPr>
    </w:p>
    <w:p w14:paraId="0429D429" w14:textId="77777777"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7E1AEEDF" wp14:editId="6A4AE3E9">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14:paraId="6823DF65" w14:textId="5A3A8E6E"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1F428C">
                              <w:rPr>
                                <w:sz w:val="20"/>
                              </w:rPr>
                              <w:t>February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AEEDF" id="_x0000_t202" coordsize="21600,21600" o:spt="202" path="m,l,21600r21600,l21600,xe">
                <v:stroke joinstyle="miter"/>
                <v:path gradientshapeok="t" o:connecttype="rect"/>
              </v:shapetype>
              <v:shape id="Text Box 2" o:spid="_x0000_s1026"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">
                <v:textbox>
                  <w:txbxContent>
                    <w:p w14:paraId="6823DF65" w14:textId="5A3A8E6E"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1F428C">
                        <w:rPr>
                          <w:sz w:val="20"/>
                        </w:rPr>
                        <w:t>February 2023</w:t>
                      </w:r>
                    </w:p>
                  </w:txbxContent>
                </v:textbox>
                <w10:wrap type="square" anchorx="margin"/>
              </v:shape>
            </w:pict>
          </mc:Fallback>
        </mc:AlternateContent>
      </w:r>
    </w:p>
    <w:p w14:paraId="53BCED27" w14:textId="77777777" w:rsidR="002D413A" w:rsidRDefault="002D413A" w:rsidP="002D413A">
      <w:pPr>
        <w:pStyle w:val="NoSpacing"/>
      </w:pPr>
    </w:p>
    <w:p w14:paraId="11E2DD38" w14:textId="77777777" w:rsidR="002D413A" w:rsidRDefault="002D413A" w:rsidP="002D413A">
      <w:pPr>
        <w:pStyle w:val="NoSpacing"/>
      </w:pPr>
    </w:p>
    <w:p w14:paraId="474D5DF9" w14:textId="77777777" w:rsidR="002D413A" w:rsidRDefault="002D413A" w:rsidP="002D413A">
      <w:pPr>
        <w:pStyle w:val="NoSpacing"/>
      </w:pPr>
    </w:p>
    <w:sectPr w:rsidR="002D413A" w:rsidSect="002D413A">
      <w:headerReference w:type="default" r:id="rId7"/>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3889" w14:textId="77777777" w:rsidR="00124D04" w:rsidRDefault="00124D04" w:rsidP="002D413A">
      <w:r>
        <w:separator/>
      </w:r>
    </w:p>
  </w:endnote>
  <w:endnote w:type="continuationSeparator" w:id="0">
    <w:p w14:paraId="3F4B50C5" w14:textId="77777777" w:rsidR="00124D04" w:rsidRDefault="00124D04"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F495" w14:textId="77777777" w:rsidR="00124D04" w:rsidRDefault="00124D04" w:rsidP="002D413A">
      <w:r>
        <w:separator/>
      </w:r>
    </w:p>
  </w:footnote>
  <w:footnote w:type="continuationSeparator" w:id="0">
    <w:p w14:paraId="66C7D0E9" w14:textId="77777777" w:rsidR="00124D04" w:rsidRDefault="00124D04" w:rsidP="002D413A">
      <w:r>
        <w:continuationSeparator/>
      </w:r>
    </w:p>
  </w:footnote>
  <w:footnote w:id="1">
    <w:p w14:paraId="43C1F6EC" w14:textId="77777777" w:rsidR="00840D6D" w:rsidRPr="003E7C18" w:rsidRDefault="00840D6D" w:rsidP="00850EEC">
      <w:pPr>
        <w:pStyle w:val="CommentText"/>
        <w:numPr>
          <w:ilvl w:val="0"/>
          <w:numId w:val="18"/>
        </w:numPr>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2">
    <w:p w14:paraId="032A98E0" w14:textId="77777777" w:rsidR="00840D6D" w:rsidRPr="003E7C18" w:rsidRDefault="00840D6D" w:rsidP="00850EEC">
      <w:pPr>
        <w:pStyle w:val="CommentText"/>
        <w:numPr>
          <w:ilvl w:val="0"/>
          <w:numId w:val="18"/>
        </w:numPr>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14:paraId="14377463" w14:textId="77777777" w:rsidR="00840D6D" w:rsidRDefault="00840D6D" w:rsidP="00840D6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95E7" w14:textId="77777777"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30CE0BA9" wp14:editId="6BA2130E">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14:paraId="14D4BFA6" w14:textId="77777777" w:rsidR="002D413A" w:rsidRPr="002D413A" w:rsidRDefault="002D413A" w:rsidP="002D413A">
    <w:pPr>
      <w:pStyle w:val="NoSpacing"/>
      <w:rPr>
        <w:sz w:val="32"/>
      </w:rPr>
    </w:pPr>
  </w:p>
  <w:p w14:paraId="40C8F92E" w14:textId="77777777" w:rsidR="002D413A" w:rsidRPr="002D413A" w:rsidRDefault="00840D6D" w:rsidP="002D413A">
    <w:pPr>
      <w:pStyle w:val="NoSpacing"/>
      <w:rPr>
        <w:sz w:val="36"/>
      </w:rPr>
    </w:pPr>
    <w:r>
      <w:rPr>
        <w:b/>
        <w:sz w:val="36"/>
      </w:rPr>
      <w:t>Child Safety Code of Conduct</w:t>
    </w:r>
  </w:p>
  <w:p w14:paraId="790C2430" w14:textId="77777777"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15:restartNumberingAfterBreak="0">
    <w:nsid w:val="0AAB6C4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0C281429"/>
    <w:multiLevelType w:val="hybridMultilevel"/>
    <w:tmpl w:val="D1BEF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C0403"/>
    <w:multiLevelType w:val="hybridMultilevel"/>
    <w:tmpl w:val="1796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702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303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AC4F01"/>
    <w:multiLevelType w:val="hybridMultilevel"/>
    <w:tmpl w:val="BCD27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6A06EE"/>
    <w:multiLevelType w:val="hybridMultilevel"/>
    <w:tmpl w:val="11EA8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E5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1C355A"/>
    <w:multiLevelType w:val="hybridMultilevel"/>
    <w:tmpl w:val="4B22E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5" w15:restartNumberingAfterBreak="0">
    <w:nsid w:val="5EED66CF"/>
    <w:multiLevelType w:val="hybridMultilevel"/>
    <w:tmpl w:val="FCAAC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E87DD6"/>
    <w:multiLevelType w:val="hybridMultilevel"/>
    <w:tmpl w:val="80549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8465ED"/>
    <w:multiLevelType w:val="hybridMultilevel"/>
    <w:tmpl w:val="2110B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633887">
    <w:abstractNumId w:val="0"/>
    <w:lvlOverride w:ilvl="0">
      <w:lvl w:ilvl="0">
        <w:start w:val="1"/>
        <w:numFmt w:val="bullet"/>
        <w:lvlText w:val=""/>
        <w:lvlJc w:val="left"/>
        <w:pPr>
          <w:ind w:left="720" w:hanging="360"/>
        </w:pPr>
        <w:rPr>
          <w:rFonts w:ascii="Symbol" w:hAnsi="Symbol" w:hint="default"/>
        </w:rPr>
      </w:lvl>
    </w:lvlOverride>
  </w:num>
  <w:num w:numId="2" w16cid:durableId="387799874">
    <w:abstractNumId w:val="5"/>
  </w:num>
  <w:num w:numId="3" w16cid:durableId="1223952766">
    <w:abstractNumId w:val="1"/>
  </w:num>
  <w:num w:numId="4" w16cid:durableId="625693929">
    <w:abstractNumId w:val="14"/>
  </w:num>
  <w:num w:numId="5" w16cid:durableId="2081512060">
    <w:abstractNumId w:val="2"/>
  </w:num>
  <w:num w:numId="6" w16cid:durableId="686756555">
    <w:abstractNumId w:val="11"/>
  </w:num>
  <w:num w:numId="7" w16cid:durableId="1532382540">
    <w:abstractNumId w:val="7"/>
  </w:num>
  <w:num w:numId="8" w16cid:durableId="85736093">
    <w:abstractNumId w:val="12"/>
  </w:num>
  <w:num w:numId="9" w16cid:durableId="632977303">
    <w:abstractNumId w:val="8"/>
  </w:num>
  <w:num w:numId="10" w16cid:durableId="1914123824">
    <w:abstractNumId w:val="6"/>
  </w:num>
  <w:num w:numId="11" w16cid:durableId="1950577367">
    <w:abstractNumId w:val="16"/>
  </w:num>
  <w:num w:numId="12" w16cid:durableId="639460349">
    <w:abstractNumId w:val="17"/>
  </w:num>
  <w:num w:numId="13" w16cid:durableId="1241215481">
    <w:abstractNumId w:val="9"/>
  </w:num>
  <w:num w:numId="14" w16cid:durableId="1029528834">
    <w:abstractNumId w:val="13"/>
  </w:num>
  <w:num w:numId="15" w16cid:durableId="914121497">
    <w:abstractNumId w:val="15"/>
  </w:num>
  <w:num w:numId="16" w16cid:durableId="751387574">
    <w:abstractNumId w:val="3"/>
  </w:num>
  <w:num w:numId="17" w16cid:durableId="323122322">
    <w:abstractNumId w:val="4"/>
  </w:num>
  <w:num w:numId="18" w16cid:durableId="15974423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3A"/>
    <w:rsid w:val="00124D04"/>
    <w:rsid w:val="00144A98"/>
    <w:rsid w:val="001F428C"/>
    <w:rsid w:val="002343DE"/>
    <w:rsid w:val="002C1929"/>
    <w:rsid w:val="002D413A"/>
    <w:rsid w:val="007955E4"/>
    <w:rsid w:val="007C51F4"/>
    <w:rsid w:val="007F0119"/>
    <w:rsid w:val="00840D6D"/>
    <w:rsid w:val="00850EEC"/>
    <w:rsid w:val="009F29BA"/>
    <w:rsid w:val="00A03EAD"/>
    <w:rsid w:val="00C871B6"/>
    <w:rsid w:val="00D46CA5"/>
    <w:rsid w:val="00D80EF0"/>
    <w:rsid w:val="00EB6B83"/>
    <w:rsid w:val="00ED65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ACE5C"/>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55E4"/>
    <w:pPr>
      <w:keepNext/>
      <w:jc w:val="center"/>
      <w:outlineLvl w:val="0"/>
    </w:pPr>
    <w:rPr>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13A"/>
    <w:pPr>
      <w:tabs>
        <w:tab w:val="center" w:pos="4513"/>
        <w:tab w:val="right" w:pos="9026"/>
      </w:tabs>
    </w:pPr>
  </w:style>
  <w:style w:type="character" w:customStyle="1" w:styleId="HeaderChar">
    <w:name w:val="Header Char"/>
    <w:basedOn w:val="DefaultParagraphFont"/>
    <w:link w:val="Header"/>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character" w:customStyle="1" w:styleId="Heading1Char">
    <w:name w:val="Heading 1 Char"/>
    <w:basedOn w:val="DefaultParagraphFont"/>
    <w:link w:val="Heading1"/>
    <w:rsid w:val="007955E4"/>
    <w:rPr>
      <w:rFonts w:ascii="Times New Roman" w:eastAsia="Times New Roman" w:hAnsi="Times New Roman" w:cs="Times New Roman"/>
      <w:b/>
      <w:color w:val="FF0000"/>
      <w:sz w:val="18"/>
      <w:szCs w:val="20"/>
    </w:rPr>
  </w:style>
  <w:style w:type="character" w:styleId="Hyperlink">
    <w:name w:val="Hyperlink"/>
    <w:rsid w:val="007955E4"/>
    <w:rPr>
      <w:color w:val="0000FF"/>
      <w:u w:val="single"/>
    </w:rPr>
  </w:style>
  <w:style w:type="paragraph" w:styleId="ListParagraph">
    <w:name w:val="List Paragraph"/>
    <w:basedOn w:val="Normal"/>
    <w:uiPriority w:val="34"/>
    <w:qFormat/>
    <w:rsid w:val="00840D6D"/>
    <w:pPr>
      <w:spacing w:after="200" w:line="276" w:lineRule="auto"/>
      <w:ind w:left="720"/>
      <w:contextualSpacing/>
    </w:pPr>
    <w:rPr>
      <w:rFonts w:asciiTheme="minorHAnsi" w:eastAsiaTheme="minorHAnsi" w:hAnsiTheme="minorHAnsi" w:cstheme="minorBidi"/>
      <w:sz w:val="22"/>
      <w:szCs w:val="22"/>
    </w:rPr>
  </w:style>
  <w:style w:type="paragraph" w:customStyle="1" w:styleId="Text">
    <w:name w:val="Text"/>
    <w:next w:val="Normal"/>
    <w:qFormat/>
    <w:rsid w:val="00840D6D"/>
    <w:pPr>
      <w:spacing w:after="120" w:line="240" w:lineRule="auto"/>
    </w:pPr>
    <w:rPr>
      <w:rFonts w:ascii="Helvetica Neue" w:eastAsia="MS Mincho" w:hAnsi="Helvetica Neue" w:cs="Arial"/>
      <w:color w:val="212121"/>
      <w:sz w:val="20"/>
      <w:szCs w:val="24"/>
      <w:lang w:val="en-US"/>
    </w:rPr>
  </w:style>
  <w:style w:type="paragraph" w:styleId="FootnoteText">
    <w:name w:val="footnote text"/>
    <w:basedOn w:val="Text"/>
    <w:link w:val="FootnoteTextChar"/>
    <w:uiPriority w:val="99"/>
    <w:unhideWhenUsed/>
    <w:rsid w:val="00840D6D"/>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rsid w:val="00840D6D"/>
    <w:rPr>
      <w:rFonts w:ascii="Calibri" w:eastAsia="MS Mincho" w:hAnsi="Calibri" w:cs="Times New Roman"/>
      <w:bCs/>
      <w:color w:val="212121"/>
      <w:sz w:val="16"/>
      <w:szCs w:val="24"/>
    </w:rPr>
  </w:style>
  <w:style w:type="character" w:styleId="FootnoteReference">
    <w:name w:val="footnote reference"/>
    <w:basedOn w:val="DefaultParagraphFont"/>
    <w:uiPriority w:val="99"/>
    <w:semiHidden/>
    <w:unhideWhenUsed/>
    <w:rsid w:val="00840D6D"/>
    <w:rPr>
      <w:vertAlign w:val="superscript"/>
    </w:rPr>
  </w:style>
  <w:style w:type="paragraph" w:styleId="CommentText">
    <w:name w:val="annotation text"/>
    <w:basedOn w:val="Normal"/>
    <w:link w:val="CommentTextChar"/>
    <w:uiPriority w:val="99"/>
    <w:unhideWhenUsed/>
    <w:rsid w:val="00840D6D"/>
    <w:pPr>
      <w:spacing w:after="200"/>
    </w:pPr>
    <w:rPr>
      <w:rFonts w:asciiTheme="minorHAnsi" w:eastAsiaTheme="minorEastAsia" w:hAnsiTheme="minorHAnsi" w:cstheme="minorBidi"/>
      <w:sz w:val="20"/>
      <w:lang w:eastAsia="en-AU"/>
    </w:rPr>
  </w:style>
  <w:style w:type="character" w:customStyle="1" w:styleId="CommentTextChar">
    <w:name w:val="Comment Text Char"/>
    <w:basedOn w:val="DefaultParagraphFont"/>
    <w:link w:val="CommentText"/>
    <w:uiPriority w:val="99"/>
    <w:rsid w:val="00840D6D"/>
    <w:rPr>
      <w:rFonts w:eastAsiaTheme="minorEastAsia"/>
      <w:sz w:val="20"/>
      <w:szCs w:val="20"/>
      <w:lang w:eastAsia="en-AU"/>
    </w:rPr>
  </w:style>
  <w:style w:type="paragraph" w:styleId="BalloonText">
    <w:name w:val="Balloon Text"/>
    <w:basedOn w:val="Normal"/>
    <w:link w:val="BalloonTextChar"/>
    <w:uiPriority w:val="99"/>
    <w:semiHidden/>
    <w:unhideWhenUsed/>
    <w:rsid w:val="00EB6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Craig Pauwels</cp:lastModifiedBy>
  <cp:revision>7</cp:revision>
  <cp:lastPrinted>2018-08-14T03:32:00Z</cp:lastPrinted>
  <dcterms:created xsi:type="dcterms:W3CDTF">2017-02-25T04:12:00Z</dcterms:created>
  <dcterms:modified xsi:type="dcterms:W3CDTF">2023-03-15T22:33:00Z</dcterms:modified>
</cp:coreProperties>
</file>